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254A0C" w14:textId="77777777" w:rsidR="007717D2" w:rsidRPr="005D0FA2" w:rsidRDefault="007717D2" w:rsidP="007717D2">
      <w:pPr>
        <w:spacing w:after="0" w:line="240" w:lineRule="auto"/>
        <w:rPr>
          <w:rFonts w:asciiTheme="majorHAnsi" w:hAnsiTheme="majorHAnsi" w:cstheme="minorHAnsi"/>
          <w:bCs/>
          <w:sz w:val="24"/>
          <w:szCs w:val="24"/>
        </w:rPr>
      </w:pPr>
      <w:r w:rsidRPr="005D0FA2">
        <w:rPr>
          <w:rFonts w:asciiTheme="majorHAnsi" w:hAnsiTheme="majorHAnsi" w:cstheme="minorHAnsi"/>
          <w:b/>
          <w:bCs/>
          <w:sz w:val="24"/>
          <w:szCs w:val="24"/>
        </w:rPr>
        <w:t>Course Description</w:t>
      </w:r>
      <w:r w:rsidRPr="005D0FA2">
        <w:rPr>
          <w:rFonts w:asciiTheme="majorHAnsi" w:hAnsiTheme="majorHAnsi" w:cstheme="minorHAnsi"/>
          <w:bCs/>
          <w:sz w:val="24"/>
          <w:szCs w:val="24"/>
        </w:rPr>
        <w:t xml:space="preserve">: </w:t>
      </w:r>
    </w:p>
    <w:p w14:paraId="3D254A0D" w14:textId="77777777" w:rsidR="007717D2" w:rsidRPr="005D0FA2" w:rsidRDefault="00A765C0" w:rsidP="00A765C0">
      <w:pPr>
        <w:rPr>
          <w:rFonts w:asciiTheme="majorHAnsi" w:hAnsiTheme="majorHAnsi" w:cstheme="minorHAnsi"/>
          <w:bCs/>
          <w:sz w:val="24"/>
          <w:szCs w:val="24"/>
        </w:rPr>
      </w:pPr>
      <w:proofErr w:type="gramStart"/>
      <w:r w:rsidRPr="005D0FA2">
        <w:rPr>
          <w:rFonts w:asciiTheme="majorHAnsi" w:hAnsiTheme="majorHAnsi" w:cstheme="minorHAnsi"/>
          <w:bCs/>
          <w:sz w:val="24"/>
          <w:szCs w:val="24"/>
        </w:rPr>
        <w:t>This first course,</w:t>
      </w:r>
      <w:proofErr w:type="gramEnd"/>
      <w:r w:rsidRPr="005D0FA2">
        <w:rPr>
          <w:rFonts w:asciiTheme="majorHAnsi" w:hAnsiTheme="majorHAnsi" w:cstheme="minorHAnsi"/>
          <w:bCs/>
          <w:sz w:val="24"/>
          <w:szCs w:val="24"/>
        </w:rPr>
        <w:t xml:space="preserve"> will provide students with an overview of Family and Consumer Sciences. Students will be </w:t>
      </w:r>
      <w:r w:rsidR="004F7034">
        <w:rPr>
          <w:rFonts w:asciiTheme="majorHAnsi" w:hAnsiTheme="majorHAnsi" w:cstheme="minorHAnsi"/>
          <w:bCs/>
          <w:sz w:val="24"/>
          <w:szCs w:val="24"/>
        </w:rPr>
        <w:t>introduced to child development and</w:t>
      </w:r>
      <w:r w:rsidRPr="005D0FA2">
        <w:rPr>
          <w:rFonts w:asciiTheme="majorHAnsi" w:hAnsiTheme="majorHAnsi" w:cstheme="minorHAnsi"/>
          <w:bCs/>
          <w:sz w:val="24"/>
          <w:szCs w:val="24"/>
        </w:rPr>
        <w:t xml:space="preserve"> family relationship concepts. </w:t>
      </w:r>
      <w:r w:rsidR="00D45712">
        <w:rPr>
          <w:rFonts w:asciiTheme="majorHAnsi" w:hAnsiTheme="majorHAnsi" w:cstheme="minorHAnsi"/>
          <w:bCs/>
          <w:sz w:val="24"/>
          <w:szCs w:val="24"/>
        </w:rPr>
        <w:t>An introduction to food preparation, safety and sanitation and nutritional meal choices. Additionally,</w:t>
      </w:r>
      <w:r w:rsidRPr="005D0FA2">
        <w:rPr>
          <w:rFonts w:asciiTheme="majorHAnsi" w:hAnsiTheme="majorHAnsi" w:cstheme="minorHAnsi"/>
          <w:bCs/>
          <w:sz w:val="24"/>
          <w:szCs w:val="24"/>
        </w:rPr>
        <w:t xml:space="preserve"> students will identify financial literacy and consumer economic principles. Students will understand the concepts of design through textiles for personal and home use. Throughout the course, students will develop communication, leadership and career investigation skills.</w:t>
      </w:r>
    </w:p>
    <w:p w14:paraId="3D254A0E" w14:textId="77777777" w:rsidR="00980DF3" w:rsidRPr="005D0FA2" w:rsidRDefault="00980DF3" w:rsidP="00980DF3">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Strand 1.</w:t>
      </w:r>
      <w:r w:rsidRPr="005D0FA2">
        <w:rPr>
          <w:rFonts w:asciiTheme="majorHAnsi" w:hAnsiTheme="majorHAnsi" w:cstheme="minorHAnsi"/>
          <w:b/>
          <w:bCs/>
          <w:sz w:val="24"/>
          <w:szCs w:val="24"/>
        </w:rPr>
        <w:tab/>
        <w:t>Career Development</w:t>
      </w:r>
    </w:p>
    <w:p w14:paraId="3D254A0F" w14:textId="77777777" w:rsidR="00980DF3" w:rsidRPr="005D0FA2" w:rsidRDefault="00980DF3" w:rsidP="00980DF3">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Develop skills in professionalism, leadership and communication, as applied to career planning and entrepreneurship, to succeed in educational and professional settings.</w:t>
      </w:r>
    </w:p>
    <w:p w14:paraId="3D254A10" w14:textId="77777777" w:rsidR="00980DF3" w:rsidRPr="005D0FA2" w:rsidRDefault="00980DF3" w:rsidP="00980DF3">
      <w:pPr>
        <w:spacing w:after="0" w:line="240" w:lineRule="auto"/>
        <w:rPr>
          <w:rFonts w:asciiTheme="majorHAnsi" w:hAnsiTheme="majorHAnsi"/>
          <w:sz w:val="24"/>
          <w:szCs w:val="24"/>
        </w:rPr>
      </w:pPr>
    </w:p>
    <w:p w14:paraId="3D254A11" w14:textId="77777777" w:rsidR="00980DF3" w:rsidRPr="005D0FA2" w:rsidRDefault="00980DF3" w:rsidP="00980DF3">
      <w:pPr>
        <w:spacing w:after="0" w:line="240" w:lineRule="auto"/>
        <w:ind w:left="1620" w:hanging="1620"/>
        <w:rPr>
          <w:rFonts w:asciiTheme="majorHAnsi" w:hAnsiTheme="majorHAnsi"/>
          <w:b/>
          <w:sz w:val="24"/>
          <w:szCs w:val="24"/>
        </w:rPr>
      </w:pPr>
      <w:r w:rsidRPr="005D0FA2">
        <w:rPr>
          <w:rFonts w:asciiTheme="majorHAnsi" w:hAnsiTheme="majorHAnsi"/>
          <w:b/>
          <w:sz w:val="24"/>
          <w:szCs w:val="24"/>
        </w:rPr>
        <w:t>Outcome 1.1.</w:t>
      </w:r>
      <w:r w:rsidRPr="005D0FA2">
        <w:rPr>
          <w:rFonts w:asciiTheme="majorHAnsi" w:hAnsiTheme="majorHAnsi"/>
          <w:b/>
          <w:sz w:val="24"/>
          <w:szCs w:val="24"/>
        </w:rPr>
        <w:tab/>
        <w:t>Personal and Professional Skills</w:t>
      </w:r>
    </w:p>
    <w:p w14:paraId="3D254A12" w14:textId="77777777" w:rsidR="00980DF3" w:rsidRPr="005D0FA2" w:rsidRDefault="00980DF3" w:rsidP="00980DF3">
      <w:pPr>
        <w:spacing w:after="0" w:line="240" w:lineRule="auto"/>
        <w:ind w:left="1620"/>
        <w:rPr>
          <w:rFonts w:asciiTheme="majorHAnsi" w:hAnsiTheme="majorHAnsi"/>
          <w:sz w:val="24"/>
          <w:szCs w:val="24"/>
        </w:rPr>
      </w:pPr>
      <w:r w:rsidRPr="005D0FA2">
        <w:rPr>
          <w:rFonts w:asciiTheme="majorHAnsi" w:hAnsiTheme="majorHAnsi"/>
          <w:sz w:val="24"/>
          <w:szCs w:val="24"/>
        </w:rPr>
        <w:t>Develop personal and professional skills to transition through life.</w:t>
      </w:r>
    </w:p>
    <w:p w14:paraId="3D254A13" w14:textId="77777777" w:rsidR="00980DF3" w:rsidRPr="005D0FA2" w:rsidRDefault="00980DF3" w:rsidP="00980DF3">
      <w:pPr>
        <w:spacing w:after="0" w:line="240" w:lineRule="auto"/>
        <w:rPr>
          <w:rFonts w:asciiTheme="majorHAnsi" w:hAnsiTheme="majorHAnsi"/>
          <w:sz w:val="24"/>
          <w:szCs w:val="24"/>
        </w:rPr>
      </w:pPr>
    </w:p>
    <w:p w14:paraId="3D254A14"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15"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1.1.1.</w:t>
      </w:r>
      <w:r w:rsidRPr="005D0FA2">
        <w:rPr>
          <w:rFonts w:asciiTheme="majorHAnsi" w:hAnsiTheme="majorHAnsi"/>
          <w:sz w:val="24"/>
          <w:szCs w:val="24"/>
        </w:rPr>
        <w:tab/>
        <w:t>Identify the knowledge, skills and abilities necessary to succeed.</w:t>
      </w:r>
    </w:p>
    <w:p w14:paraId="3D254A16" w14:textId="77777777" w:rsidR="00980DF3" w:rsidRDefault="002606EE" w:rsidP="002606EE">
      <w:pPr>
        <w:spacing w:after="0" w:line="240" w:lineRule="auto"/>
        <w:ind w:left="900" w:hanging="900"/>
        <w:rPr>
          <w:rFonts w:asciiTheme="majorHAnsi" w:hAnsiTheme="majorHAnsi"/>
          <w:sz w:val="24"/>
          <w:szCs w:val="24"/>
        </w:rPr>
      </w:pPr>
      <w:r w:rsidRPr="002606EE">
        <w:rPr>
          <w:rFonts w:asciiTheme="majorHAnsi" w:hAnsiTheme="majorHAnsi"/>
          <w:sz w:val="24"/>
          <w:szCs w:val="24"/>
        </w:rPr>
        <w:t xml:space="preserve">1.1.5. </w:t>
      </w:r>
      <w:r>
        <w:rPr>
          <w:rFonts w:asciiTheme="majorHAnsi" w:hAnsiTheme="majorHAnsi"/>
          <w:sz w:val="24"/>
          <w:szCs w:val="24"/>
        </w:rPr>
        <w:tab/>
      </w:r>
      <w:r w:rsidRPr="002606EE">
        <w:rPr>
          <w:rFonts w:asciiTheme="majorHAnsi" w:hAnsiTheme="majorHAnsi"/>
          <w:sz w:val="24"/>
          <w:szCs w:val="24"/>
        </w:rPr>
        <w:t>Apply problem-solving and critical-thinking skills to issues when making decisions and formulating solutions.</w:t>
      </w:r>
    </w:p>
    <w:p w14:paraId="3D254A17" w14:textId="77777777" w:rsidR="002606EE" w:rsidRPr="005D0FA2" w:rsidRDefault="002606EE" w:rsidP="00980DF3">
      <w:pPr>
        <w:spacing w:after="0" w:line="240" w:lineRule="auto"/>
        <w:rPr>
          <w:rFonts w:asciiTheme="majorHAnsi" w:hAnsiTheme="majorHAnsi"/>
          <w:sz w:val="24"/>
          <w:szCs w:val="24"/>
        </w:rPr>
      </w:pPr>
    </w:p>
    <w:p w14:paraId="3D254A18" w14:textId="77777777" w:rsidR="00980DF3" w:rsidRPr="005D0FA2" w:rsidRDefault="00980DF3" w:rsidP="00980DF3">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Outcome 1.2.</w:t>
      </w:r>
      <w:r w:rsidRPr="005D0FA2">
        <w:rPr>
          <w:rFonts w:asciiTheme="majorHAnsi" w:hAnsiTheme="majorHAnsi" w:cstheme="minorHAnsi"/>
          <w:b/>
          <w:bCs/>
          <w:sz w:val="24"/>
          <w:szCs w:val="24"/>
        </w:rPr>
        <w:tab/>
        <w:t>Career Exploration</w:t>
      </w:r>
    </w:p>
    <w:p w14:paraId="3D254A19" w14:textId="77777777" w:rsidR="00980DF3" w:rsidRPr="005D0FA2" w:rsidRDefault="00980DF3" w:rsidP="00073516">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Explore career opportunities that reflect personal interests, strengths, values, perso</w:t>
      </w:r>
      <w:r w:rsidR="00073516" w:rsidRPr="005D0FA2">
        <w:rPr>
          <w:rFonts w:asciiTheme="majorHAnsi" w:hAnsiTheme="majorHAnsi" w:cstheme="minorHAnsi"/>
          <w:bCs/>
          <w:sz w:val="24"/>
          <w:szCs w:val="24"/>
        </w:rPr>
        <w:t>nalities, skills and abilities.</w:t>
      </w:r>
    </w:p>
    <w:p w14:paraId="3D254A1A" w14:textId="77777777" w:rsidR="00073516" w:rsidRPr="005D0FA2" w:rsidRDefault="00073516" w:rsidP="00073516">
      <w:pPr>
        <w:spacing w:after="0" w:line="240" w:lineRule="auto"/>
        <w:ind w:left="1620"/>
        <w:outlineLvl w:val="0"/>
        <w:rPr>
          <w:rFonts w:asciiTheme="majorHAnsi" w:hAnsiTheme="majorHAnsi" w:cstheme="minorHAnsi"/>
          <w:bCs/>
          <w:sz w:val="24"/>
          <w:szCs w:val="24"/>
        </w:rPr>
      </w:pPr>
    </w:p>
    <w:p w14:paraId="3D254A1B"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1C"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1.2.1.</w:t>
      </w:r>
      <w:r w:rsidRPr="005D0FA2">
        <w:rPr>
          <w:rFonts w:asciiTheme="majorHAnsi" w:hAnsiTheme="majorHAnsi"/>
          <w:sz w:val="24"/>
          <w:szCs w:val="24"/>
        </w:rPr>
        <w:tab/>
        <w:t>Develop a personal career inventory.</w:t>
      </w:r>
    </w:p>
    <w:p w14:paraId="3D254A1D"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1.2.2.</w:t>
      </w:r>
      <w:r w:rsidRPr="005D0FA2">
        <w:rPr>
          <w:rFonts w:asciiTheme="majorHAnsi" w:hAnsiTheme="majorHAnsi"/>
          <w:sz w:val="24"/>
          <w:szCs w:val="24"/>
        </w:rPr>
        <w:tab/>
        <w:t>Identify career pathways related to interests and talents.</w:t>
      </w:r>
    </w:p>
    <w:p w14:paraId="3D254A1E"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1.2.3.</w:t>
      </w:r>
      <w:r w:rsidRPr="005D0FA2">
        <w:rPr>
          <w:rFonts w:asciiTheme="majorHAnsi" w:hAnsiTheme="majorHAnsi"/>
          <w:sz w:val="24"/>
          <w:szCs w:val="24"/>
        </w:rPr>
        <w:tab/>
        <w:t>Research career opportunities and occupational projections.</w:t>
      </w:r>
    </w:p>
    <w:p w14:paraId="3D254A1F"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1.2.4.</w:t>
      </w:r>
      <w:r w:rsidRPr="005D0FA2">
        <w:rPr>
          <w:rFonts w:asciiTheme="majorHAnsi" w:hAnsiTheme="majorHAnsi"/>
          <w:sz w:val="24"/>
          <w:szCs w:val="24"/>
        </w:rPr>
        <w:tab/>
        <w:t>Develop a career plan.</w:t>
      </w:r>
    </w:p>
    <w:p w14:paraId="3D254A20"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1.2.5.</w:t>
      </w:r>
      <w:r w:rsidRPr="005D0FA2">
        <w:rPr>
          <w:rFonts w:asciiTheme="majorHAnsi" w:hAnsiTheme="majorHAnsi"/>
          <w:sz w:val="24"/>
          <w:szCs w:val="24"/>
        </w:rPr>
        <w:tab/>
        <w:t>Determine the education, training, certification, licensure and experience requirements for selected careers.</w:t>
      </w:r>
    </w:p>
    <w:p w14:paraId="3D254A21" w14:textId="77777777" w:rsidR="00073516" w:rsidRDefault="00073516" w:rsidP="00980DF3">
      <w:pPr>
        <w:spacing w:after="0" w:line="240" w:lineRule="auto"/>
        <w:rPr>
          <w:rFonts w:asciiTheme="majorHAnsi" w:hAnsiTheme="majorHAnsi"/>
          <w:sz w:val="24"/>
          <w:szCs w:val="24"/>
        </w:rPr>
      </w:pPr>
    </w:p>
    <w:p w14:paraId="3D254A22" w14:textId="77777777" w:rsidR="005D0FA2" w:rsidRDefault="005D0FA2" w:rsidP="00980DF3">
      <w:pPr>
        <w:spacing w:after="0" w:line="240" w:lineRule="auto"/>
        <w:rPr>
          <w:rFonts w:asciiTheme="majorHAnsi" w:hAnsiTheme="majorHAnsi"/>
          <w:sz w:val="24"/>
          <w:szCs w:val="24"/>
        </w:rPr>
      </w:pPr>
    </w:p>
    <w:p w14:paraId="3D254A23" w14:textId="77777777" w:rsidR="005D0FA2" w:rsidRDefault="005D0FA2" w:rsidP="00980DF3">
      <w:pPr>
        <w:spacing w:after="0" w:line="240" w:lineRule="auto"/>
        <w:rPr>
          <w:rFonts w:asciiTheme="majorHAnsi" w:hAnsiTheme="majorHAnsi"/>
          <w:sz w:val="24"/>
          <w:szCs w:val="24"/>
        </w:rPr>
      </w:pPr>
    </w:p>
    <w:p w14:paraId="3D254A24" w14:textId="77777777" w:rsidR="005D0FA2" w:rsidRDefault="005D0FA2" w:rsidP="00980DF3">
      <w:pPr>
        <w:spacing w:after="0" w:line="240" w:lineRule="auto"/>
        <w:rPr>
          <w:rFonts w:asciiTheme="majorHAnsi" w:hAnsiTheme="majorHAnsi"/>
          <w:sz w:val="24"/>
          <w:szCs w:val="24"/>
        </w:rPr>
      </w:pPr>
    </w:p>
    <w:p w14:paraId="3D254A25" w14:textId="77777777" w:rsidR="005D0FA2" w:rsidRDefault="005D0FA2" w:rsidP="00980DF3">
      <w:pPr>
        <w:spacing w:after="0" w:line="240" w:lineRule="auto"/>
        <w:rPr>
          <w:rFonts w:asciiTheme="majorHAnsi" w:hAnsiTheme="majorHAnsi"/>
          <w:sz w:val="24"/>
          <w:szCs w:val="24"/>
        </w:rPr>
      </w:pPr>
    </w:p>
    <w:p w14:paraId="3D254A26" w14:textId="77777777" w:rsidR="005D0FA2" w:rsidRDefault="005D0FA2" w:rsidP="00980DF3">
      <w:pPr>
        <w:spacing w:after="0" w:line="240" w:lineRule="auto"/>
        <w:rPr>
          <w:rFonts w:asciiTheme="majorHAnsi" w:hAnsiTheme="majorHAnsi"/>
          <w:sz w:val="24"/>
          <w:szCs w:val="24"/>
        </w:rPr>
      </w:pPr>
    </w:p>
    <w:p w14:paraId="3D254A27" w14:textId="77777777" w:rsidR="005D0FA2" w:rsidRDefault="005D0FA2" w:rsidP="00980DF3">
      <w:pPr>
        <w:spacing w:after="0" w:line="240" w:lineRule="auto"/>
        <w:rPr>
          <w:rFonts w:asciiTheme="majorHAnsi" w:hAnsiTheme="majorHAnsi"/>
          <w:sz w:val="24"/>
          <w:szCs w:val="24"/>
        </w:rPr>
      </w:pPr>
    </w:p>
    <w:p w14:paraId="3D254A28" w14:textId="77777777" w:rsidR="005D0FA2" w:rsidRDefault="005D0FA2" w:rsidP="00980DF3">
      <w:pPr>
        <w:spacing w:after="0" w:line="240" w:lineRule="auto"/>
        <w:rPr>
          <w:rFonts w:asciiTheme="majorHAnsi" w:hAnsiTheme="majorHAnsi"/>
          <w:sz w:val="24"/>
          <w:szCs w:val="24"/>
        </w:rPr>
      </w:pPr>
    </w:p>
    <w:p w14:paraId="3D254A29" w14:textId="77777777" w:rsidR="005D0FA2" w:rsidRDefault="005D0FA2" w:rsidP="00980DF3">
      <w:pPr>
        <w:spacing w:after="0" w:line="240" w:lineRule="auto"/>
        <w:rPr>
          <w:rFonts w:asciiTheme="majorHAnsi" w:hAnsiTheme="majorHAnsi"/>
          <w:sz w:val="24"/>
          <w:szCs w:val="24"/>
        </w:rPr>
      </w:pPr>
    </w:p>
    <w:p w14:paraId="3D254A2A" w14:textId="77777777" w:rsidR="00980DF3" w:rsidRPr="005D0FA2" w:rsidRDefault="00980DF3" w:rsidP="002A4AF9">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lastRenderedPageBreak/>
        <w:t>Outcome 1.</w:t>
      </w:r>
      <w:r w:rsidR="00515588">
        <w:rPr>
          <w:rFonts w:asciiTheme="majorHAnsi" w:hAnsiTheme="majorHAnsi" w:cstheme="minorHAnsi"/>
          <w:b/>
          <w:bCs/>
          <w:sz w:val="24"/>
          <w:szCs w:val="24"/>
        </w:rPr>
        <w:t>3.</w:t>
      </w:r>
      <w:r w:rsidR="00515588">
        <w:rPr>
          <w:rFonts w:asciiTheme="majorHAnsi" w:hAnsiTheme="majorHAnsi" w:cstheme="minorHAnsi"/>
          <w:b/>
          <w:bCs/>
          <w:sz w:val="24"/>
          <w:szCs w:val="24"/>
        </w:rPr>
        <w:tab/>
        <w:t>Leadership and Communication</w:t>
      </w:r>
      <w:r w:rsidR="00A90EDF">
        <w:rPr>
          <w:rFonts w:asciiTheme="majorHAnsi" w:hAnsiTheme="majorHAnsi" w:cstheme="minorHAnsi"/>
          <w:b/>
          <w:bCs/>
          <w:sz w:val="24"/>
          <w:szCs w:val="24"/>
        </w:rPr>
        <w:t>s</w:t>
      </w:r>
    </w:p>
    <w:p w14:paraId="3D254A2B" w14:textId="77777777" w:rsidR="00980DF3" w:rsidRPr="005D0FA2" w:rsidRDefault="00980DF3" w:rsidP="002A4AF9">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Develop leadership, team building and communication skills to promote collaboration.</w:t>
      </w:r>
    </w:p>
    <w:p w14:paraId="3D254A2C" w14:textId="77777777" w:rsidR="00980DF3" w:rsidRPr="005D0FA2" w:rsidRDefault="00980DF3" w:rsidP="00980DF3">
      <w:pPr>
        <w:spacing w:after="0" w:line="240" w:lineRule="auto"/>
        <w:rPr>
          <w:rFonts w:asciiTheme="majorHAnsi" w:hAnsiTheme="majorHAnsi"/>
          <w:sz w:val="24"/>
          <w:szCs w:val="24"/>
        </w:rPr>
      </w:pPr>
    </w:p>
    <w:p w14:paraId="3D254A2D"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2E"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1.3.3.</w:t>
      </w:r>
      <w:r w:rsidRPr="005D0FA2">
        <w:rPr>
          <w:rFonts w:asciiTheme="majorHAnsi" w:hAnsiTheme="majorHAnsi"/>
          <w:sz w:val="24"/>
          <w:szCs w:val="24"/>
        </w:rPr>
        <w:tab/>
        <w:t>Identify and use verbal, nonverbal and active listening skills to communicate effectively.</w:t>
      </w:r>
    </w:p>
    <w:p w14:paraId="3D254A2F"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1.3.4.</w:t>
      </w:r>
      <w:r w:rsidRPr="005D0FA2">
        <w:rPr>
          <w:rFonts w:asciiTheme="majorHAnsi" w:hAnsiTheme="majorHAnsi"/>
          <w:sz w:val="24"/>
          <w:szCs w:val="24"/>
        </w:rPr>
        <w:tab/>
        <w:t>Use negotiation and conflict-resolution skills to reach solutions.</w:t>
      </w:r>
    </w:p>
    <w:p w14:paraId="3D254A30"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1.3.5.</w:t>
      </w:r>
      <w:r w:rsidRPr="005D0FA2">
        <w:rPr>
          <w:rFonts w:asciiTheme="majorHAnsi" w:hAnsiTheme="majorHAnsi"/>
          <w:sz w:val="24"/>
          <w:szCs w:val="24"/>
        </w:rPr>
        <w:tab/>
        <w:t>Communicate information for an intended audience and purpose.</w:t>
      </w:r>
    </w:p>
    <w:p w14:paraId="3D254A31"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1.3.6.</w:t>
      </w:r>
      <w:r w:rsidRPr="005D0FA2">
        <w:rPr>
          <w:rFonts w:asciiTheme="majorHAnsi" w:hAnsiTheme="majorHAnsi"/>
          <w:sz w:val="24"/>
          <w:szCs w:val="24"/>
        </w:rPr>
        <w:tab/>
        <w:t>Use proper grammar and expression in all aspects of communication.</w:t>
      </w:r>
    </w:p>
    <w:p w14:paraId="3D254A32"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1.3.9.</w:t>
      </w:r>
      <w:r w:rsidRPr="005D0FA2">
        <w:rPr>
          <w:rFonts w:asciiTheme="majorHAnsi" w:hAnsiTheme="majorHAnsi"/>
          <w:sz w:val="24"/>
          <w:szCs w:val="24"/>
        </w:rPr>
        <w:tab/>
        <w:t>Identify advantages and disadvantages involving digital and/or electronic communications.</w:t>
      </w:r>
    </w:p>
    <w:p w14:paraId="3D254A33"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1.3.10.</w:t>
      </w:r>
      <w:r w:rsidRPr="005D0FA2">
        <w:rPr>
          <w:rFonts w:asciiTheme="majorHAnsi" w:hAnsiTheme="majorHAnsi"/>
          <w:sz w:val="24"/>
          <w:szCs w:val="24"/>
        </w:rPr>
        <w:tab/>
        <w:t>Use interpersonal skills to provide group leadership, promote collaboration and work in a team.</w:t>
      </w:r>
    </w:p>
    <w:p w14:paraId="3D254A34" w14:textId="77777777" w:rsidR="00980DF3" w:rsidRPr="005D0FA2" w:rsidRDefault="00980DF3" w:rsidP="00980DF3">
      <w:pPr>
        <w:spacing w:after="0" w:line="240" w:lineRule="auto"/>
        <w:rPr>
          <w:rFonts w:asciiTheme="majorHAnsi" w:hAnsiTheme="majorHAnsi"/>
          <w:sz w:val="24"/>
          <w:szCs w:val="24"/>
        </w:rPr>
      </w:pPr>
    </w:p>
    <w:p w14:paraId="3D254A35" w14:textId="77777777" w:rsidR="00980DF3" w:rsidRPr="005D0FA2" w:rsidRDefault="00980DF3" w:rsidP="002A4AF9">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Outcome 1.4.</w:t>
      </w:r>
      <w:r w:rsidRPr="005D0FA2">
        <w:rPr>
          <w:rFonts w:asciiTheme="majorHAnsi" w:hAnsiTheme="majorHAnsi" w:cstheme="minorHAnsi"/>
          <w:b/>
          <w:bCs/>
          <w:sz w:val="24"/>
          <w:szCs w:val="24"/>
        </w:rPr>
        <w:tab/>
        <w:t>Resource Management and Information Technology</w:t>
      </w:r>
    </w:p>
    <w:p w14:paraId="3D254A36" w14:textId="77777777" w:rsidR="00980DF3" w:rsidRPr="005D0FA2" w:rsidRDefault="00980DF3" w:rsidP="002A4AF9">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Demonstrate current and emerging strategies and technologies used to collect, analyze, record and share information in personal and professional settings.</w:t>
      </w:r>
    </w:p>
    <w:p w14:paraId="3D254A37" w14:textId="77777777" w:rsidR="00980DF3" w:rsidRPr="005D0FA2" w:rsidRDefault="00980DF3" w:rsidP="00980DF3">
      <w:pPr>
        <w:spacing w:after="0" w:line="240" w:lineRule="auto"/>
        <w:rPr>
          <w:rFonts w:asciiTheme="majorHAnsi" w:hAnsiTheme="majorHAnsi"/>
          <w:sz w:val="24"/>
          <w:szCs w:val="24"/>
        </w:rPr>
      </w:pPr>
    </w:p>
    <w:p w14:paraId="3D254A38"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39"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1.4.6.</w:t>
      </w:r>
      <w:r w:rsidRPr="005D0FA2">
        <w:rPr>
          <w:rFonts w:asciiTheme="majorHAnsi" w:hAnsiTheme="majorHAnsi"/>
          <w:sz w:val="24"/>
          <w:szCs w:val="24"/>
        </w:rPr>
        <w:tab/>
        <w:t>Use personal organization management and productivity applications to optimize assigned tasks.</w:t>
      </w:r>
    </w:p>
    <w:p w14:paraId="3D254A3A" w14:textId="77777777" w:rsidR="00980DF3"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1.4.7.</w:t>
      </w:r>
      <w:r w:rsidRPr="005D0FA2">
        <w:rPr>
          <w:rFonts w:asciiTheme="majorHAnsi" w:hAnsiTheme="majorHAnsi"/>
          <w:sz w:val="24"/>
          <w:szCs w:val="24"/>
        </w:rPr>
        <w:tab/>
        <w:t>Use electronic media to communicate, following online etiquette guidelines.</w:t>
      </w:r>
    </w:p>
    <w:p w14:paraId="3D254A3B" w14:textId="77777777" w:rsidR="005D0FA2" w:rsidRPr="005D0FA2" w:rsidRDefault="005D0FA2" w:rsidP="00980DF3">
      <w:pPr>
        <w:spacing w:after="0" w:line="240" w:lineRule="auto"/>
        <w:ind w:left="900" w:hanging="900"/>
        <w:rPr>
          <w:rFonts w:asciiTheme="majorHAnsi" w:hAnsiTheme="majorHAnsi"/>
          <w:sz w:val="24"/>
          <w:szCs w:val="24"/>
        </w:rPr>
      </w:pPr>
    </w:p>
    <w:p w14:paraId="3D254A3C" w14:textId="77777777" w:rsidR="00980DF3" w:rsidRPr="005D0FA2" w:rsidRDefault="00980DF3" w:rsidP="0057064B">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Outcome 1.5.</w:t>
      </w:r>
      <w:r w:rsidRPr="005D0FA2">
        <w:rPr>
          <w:rFonts w:asciiTheme="majorHAnsi" w:hAnsiTheme="majorHAnsi" w:cstheme="minorHAnsi"/>
          <w:b/>
          <w:bCs/>
          <w:sz w:val="24"/>
          <w:szCs w:val="24"/>
        </w:rPr>
        <w:tab/>
        <w:t>Global Environment</w:t>
      </w:r>
    </w:p>
    <w:p w14:paraId="3D254A3D" w14:textId="77777777" w:rsidR="00980DF3" w:rsidRPr="005D0FA2" w:rsidRDefault="00980DF3" w:rsidP="0057064B">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Evaluate how beliefs, values, attitudes and behaviors influence personal and professional goals.</w:t>
      </w:r>
    </w:p>
    <w:p w14:paraId="3D254A3E" w14:textId="77777777" w:rsidR="00980DF3" w:rsidRPr="005D0FA2" w:rsidRDefault="00980DF3" w:rsidP="00980DF3">
      <w:pPr>
        <w:spacing w:after="0" w:line="240" w:lineRule="auto"/>
        <w:rPr>
          <w:rFonts w:asciiTheme="majorHAnsi" w:hAnsiTheme="majorHAnsi"/>
          <w:sz w:val="24"/>
          <w:szCs w:val="24"/>
        </w:rPr>
      </w:pPr>
    </w:p>
    <w:p w14:paraId="3D254A3F"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40"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1.5.1.</w:t>
      </w:r>
      <w:r w:rsidRPr="005D0FA2">
        <w:rPr>
          <w:rFonts w:asciiTheme="majorHAnsi" w:hAnsiTheme="majorHAnsi"/>
          <w:sz w:val="24"/>
          <w:szCs w:val="24"/>
        </w:rPr>
        <w:tab/>
        <w:t>Describe how cultural understanding, cultural intelligence skills and continual awareness are interdependent.</w:t>
      </w:r>
    </w:p>
    <w:p w14:paraId="3D254A41"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1.5.5.</w:t>
      </w:r>
      <w:r w:rsidRPr="005D0FA2">
        <w:rPr>
          <w:rFonts w:asciiTheme="majorHAnsi" w:hAnsiTheme="majorHAnsi"/>
          <w:sz w:val="24"/>
          <w:szCs w:val="24"/>
        </w:rPr>
        <w:tab/>
        <w:t xml:space="preserve">Recognize the ways in which bias, </w:t>
      </w:r>
      <w:proofErr w:type="spellStart"/>
      <w:r w:rsidRPr="005D0FA2">
        <w:rPr>
          <w:rFonts w:asciiTheme="majorHAnsi" w:hAnsiTheme="majorHAnsi"/>
          <w:sz w:val="24"/>
          <w:szCs w:val="24"/>
        </w:rPr>
        <w:t>sterotypes</w:t>
      </w:r>
      <w:proofErr w:type="spellEnd"/>
      <w:r w:rsidRPr="005D0FA2">
        <w:rPr>
          <w:rFonts w:asciiTheme="majorHAnsi" w:hAnsiTheme="majorHAnsi"/>
          <w:sz w:val="24"/>
          <w:szCs w:val="24"/>
        </w:rPr>
        <w:t xml:space="preserve"> and discrimination may influence self-worth and group dynamics.</w:t>
      </w:r>
    </w:p>
    <w:p w14:paraId="3D254A42"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1.5.8.</w:t>
      </w:r>
      <w:r w:rsidRPr="005D0FA2">
        <w:rPr>
          <w:rFonts w:asciiTheme="majorHAnsi" w:hAnsiTheme="majorHAnsi"/>
          <w:sz w:val="24"/>
          <w:szCs w:val="24"/>
        </w:rPr>
        <w:tab/>
        <w:t>Compare multigenerational characteristics.</w:t>
      </w:r>
    </w:p>
    <w:p w14:paraId="3D254A43" w14:textId="77777777" w:rsidR="00980DF3" w:rsidRDefault="00980DF3" w:rsidP="00980DF3">
      <w:pPr>
        <w:spacing w:after="0" w:line="240" w:lineRule="auto"/>
        <w:rPr>
          <w:rFonts w:asciiTheme="majorHAnsi" w:hAnsiTheme="majorHAnsi"/>
          <w:sz w:val="24"/>
          <w:szCs w:val="24"/>
        </w:rPr>
      </w:pPr>
    </w:p>
    <w:p w14:paraId="3D254A44" w14:textId="77777777" w:rsidR="005D0FA2" w:rsidRDefault="005D0FA2" w:rsidP="00980DF3">
      <w:pPr>
        <w:spacing w:after="0" w:line="240" w:lineRule="auto"/>
        <w:rPr>
          <w:rFonts w:asciiTheme="majorHAnsi" w:hAnsiTheme="majorHAnsi"/>
          <w:sz w:val="24"/>
          <w:szCs w:val="24"/>
        </w:rPr>
      </w:pPr>
    </w:p>
    <w:p w14:paraId="3D254A45" w14:textId="77777777" w:rsidR="005D0FA2" w:rsidRDefault="005D0FA2" w:rsidP="00980DF3">
      <w:pPr>
        <w:spacing w:after="0" w:line="240" w:lineRule="auto"/>
        <w:rPr>
          <w:rFonts w:asciiTheme="majorHAnsi" w:hAnsiTheme="majorHAnsi"/>
          <w:sz w:val="24"/>
          <w:szCs w:val="24"/>
        </w:rPr>
      </w:pPr>
    </w:p>
    <w:p w14:paraId="3D254A46" w14:textId="77777777" w:rsidR="005D0FA2" w:rsidRDefault="005D0FA2" w:rsidP="00980DF3">
      <w:pPr>
        <w:spacing w:after="0" w:line="240" w:lineRule="auto"/>
        <w:rPr>
          <w:rFonts w:asciiTheme="majorHAnsi" w:hAnsiTheme="majorHAnsi"/>
          <w:sz w:val="24"/>
          <w:szCs w:val="24"/>
        </w:rPr>
      </w:pPr>
    </w:p>
    <w:p w14:paraId="3D254A47" w14:textId="77777777" w:rsidR="005D0FA2" w:rsidRDefault="005D0FA2" w:rsidP="00980DF3">
      <w:pPr>
        <w:spacing w:after="0" w:line="240" w:lineRule="auto"/>
        <w:rPr>
          <w:rFonts w:asciiTheme="majorHAnsi" w:hAnsiTheme="majorHAnsi"/>
          <w:sz w:val="24"/>
          <w:szCs w:val="24"/>
        </w:rPr>
      </w:pPr>
    </w:p>
    <w:p w14:paraId="3D254A48" w14:textId="77777777" w:rsidR="005D0FA2" w:rsidRDefault="005D0FA2" w:rsidP="00980DF3">
      <w:pPr>
        <w:spacing w:after="0" w:line="240" w:lineRule="auto"/>
        <w:rPr>
          <w:rFonts w:asciiTheme="majorHAnsi" w:hAnsiTheme="majorHAnsi"/>
          <w:sz w:val="24"/>
          <w:szCs w:val="24"/>
        </w:rPr>
      </w:pPr>
    </w:p>
    <w:p w14:paraId="3D254A49" w14:textId="77777777" w:rsidR="005D0FA2" w:rsidRDefault="005D0FA2" w:rsidP="00980DF3">
      <w:pPr>
        <w:spacing w:after="0" w:line="240" w:lineRule="auto"/>
        <w:rPr>
          <w:rFonts w:asciiTheme="majorHAnsi" w:hAnsiTheme="majorHAnsi"/>
          <w:sz w:val="24"/>
          <w:szCs w:val="24"/>
        </w:rPr>
      </w:pPr>
    </w:p>
    <w:p w14:paraId="3D254A4A" w14:textId="77777777" w:rsidR="005D0FA2" w:rsidRPr="005D0FA2" w:rsidRDefault="005D0FA2" w:rsidP="00980DF3">
      <w:pPr>
        <w:spacing w:after="0" w:line="240" w:lineRule="auto"/>
        <w:rPr>
          <w:rFonts w:asciiTheme="majorHAnsi" w:hAnsiTheme="majorHAnsi"/>
          <w:sz w:val="24"/>
          <w:szCs w:val="24"/>
        </w:rPr>
      </w:pPr>
    </w:p>
    <w:p w14:paraId="3D254A4B" w14:textId="77777777" w:rsidR="00980DF3" w:rsidRPr="005D0FA2" w:rsidRDefault="0057064B" w:rsidP="0057064B">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lastRenderedPageBreak/>
        <w:t xml:space="preserve">Strand 2. </w:t>
      </w:r>
      <w:r w:rsidRPr="005D0FA2">
        <w:rPr>
          <w:rFonts w:asciiTheme="majorHAnsi" w:hAnsiTheme="majorHAnsi" w:cstheme="minorHAnsi"/>
          <w:b/>
          <w:bCs/>
          <w:sz w:val="24"/>
          <w:szCs w:val="24"/>
        </w:rPr>
        <w:tab/>
      </w:r>
      <w:r w:rsidR="00980DF3" w:rsidRPr="005D0FA2">
        <w:rPr>
          <w:rFonts w:asciiTheme="majorHAnsi" w:hAnsiTheme="majorHAnsi" w:cstheme="minorHAnsi"/>
          <w:b/>
          <w:bCs/>
          <w:sz w:val="24"/>
          <w:szCs w:val="24"/>
        </w:rPr>
        <w:t>Family Development</w:t>
      </w:r>
    </w:p>
    <w:p w14:paraId="3D254A4C" w14:textId="77777777" w:rsidR="00980DF3" w:rsidRPr="005D0FA2" w:rsidRDefault="00980DF3" w:rsidP="0057064B">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Develop personal attributes that contribute to healthy families, community involvement and workplace productivity.</w:t>
      </w:r>
    </w:p>
    <w:p w14:paraId="3D254A4D" w14:textId="77777777" w:rsidR="00980DF3" w:rsidRPr="005D0FA2" w:rsidRDefault="00980DF3" w:rsidP="0057064B">
      <w:pPr>
        <w:spacing w:after="0" w:line="240" w:lineRule="auto"/>
        <w:ind w:left="1620" w:hanging="1620"/>
        <w:outlineLvl w:val="0"/>
        <w:rPr>
          <w:rFonts w:asciiTheme="majorHAnsi" w:hAnsiTheme="majorHAnsi" w:cstheme="minorHAnsi"/>
          <w:b/>
          <w:bCs/>
          <w:sz w:val="24"/>
          <w:szCs w:val="24"/>
        </w:rPr>
      </w:pPr>
    </w:p>
    <w:p w14:paraId="3D254A4E" w14:textId="77777777" w:rsidR="00980DF3" w:rsidRPr="005D0FA2" w:rsidRDefault="00980DF3" w:rsidP="0057064B">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2.1. </w:t>
      </w:r>
      <w:r w:rsidRPr="005D0FA2">
        <w:rPr>
          <w:rFonts w:asciiTheme="majorHAnsi" w:hAnsiTheme="majorHAnsi" w:cstheme="minorHAnsi"/>
          <w:b/>
          <w:bCs/>
          <w:sz w:val="24"/>
          <w:szCs w:val="24"/>
        </w:rPr>
        <w:tab/>
        <w:t>Family Units</w:t>
      </w:r>
    </w:p>
    <w:p w14:paraId="3D254A4F" w14:textId="77777777" w:rsidR="00980DF3" w:rsidRPr="005D0FA2" w:rsidRDefault="00980DF3" w:rsidP="0057064B">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Examine the effects of family units on individuals and society.</w:t>
      </w:r>
    </w:p>
    <w:p w14:paraId="3D254A50" w14:textId="77777777" w:rsidR="00980DF3" w:rsidRPr="005D0FA2" w:rsidRDefault="00980DF3" w:rsidP="00980DF3">
      <w:pPr>
        <w:spacing w:after="0" w:line="240" w:lineRule="auto"/>
        <w:rPr>
          <w:rFonts w:asciiTheme="majorHAnsi" w:hAnsiTheme="majorHAnsi"/>
          <w:sz w:val="24"/>
          <w:szCs w:val="24"/>
        </w:rPr>
      </w:pPr>
    </w:p>
    <w:p w14:paraId="3D254A51"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52"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2.1.1.</w:t>
      </w:r>
      <w:r w:rsidRPr="005D0FA2">
        <w:rPr>
          <w:rFonts w:asciiTheme="majorHAnsi" w:hAnsiTheme="majorHAnsi"/>
          <w:sz w:val="24"/>
          <w:szCs w:val="24"/>
        </w:rPr>
        <w:tab/>
        <w:t>Identify the structure of family units and the impact on society.</w:t>
      </w:r>
    </w:p>
    <w:p w14:paraId="3D254A53"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2.1.3.</w:t>
      </w:r>
      <w:r w:rsidRPr="005D0FA2">
        <w:rPr>
          <w:rFonts w:asciiTheme="majorHAnsi" w:hAnsiTheme="majorHAnsi"/>
          <w:sz w:val="24"/>
          <w:szCs w:val="24"/>
        </w:rPr>
        <w:tab/>
        <w:t xml:space="preserve">Explain the importance of cultural traditions in a family unit. </w:t>
      </w:r>
    </w:p>
    <w:p w14:paraId="3D254A54"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2.1.5.</w:t>
      </w:r>
      <w:r w:rsidRPr="005D0FA2">
        <w:rPr>
          <w:rFonts w:asciiTheme="majorHAnsi" w:hAnsiTheme="majorHAnsi"/>
          <w:sz w:val="24"/>
          <w:szCs w:val="24"/>
        </w:rPr>
        <w:tab/>
        <w:t>Analyze the impact of factors that influence individual growth and family development.</w:t>
      </w:r>
    </w:p>
    <w:p w14:paraId="3D254A55" w14:textId="77777777" w:rsidR="00073516" w:rsidRPr="005D0FA2" w:rsidRDefault="00073516" w:rsidP="00980DF3">
      <w:pPr>
        <w:spacing w:after="0" w:line="240" w:lineRule="auto"/>
        <w:rPr>
          <w:rFonts w:asciiTheme="majorHAnsi" w:hAnsiTheme="majorHAnsi"/>
          <w:sz w:val="24"/>
          <w:szCs w:val="24"/>
        </w:rPr>
      </w:pPr>
    </w:p>
    <w:p w14:paraId="3D254A56" w14:textId="77777777" w:rsidR="00980DF3" w:rsidRPr="005D0FA2" w:rsidRDefault="00980DF3" w:rsidP="00203A30">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Outcome 2.6.</w:t>
      </w:r>
      <w:r w:rsidRPr="005D0FA2">
        <w:rPr>
          <w:rFonts w:asciiTheme="majorHAnsi" w:hAnsiTheme="majorHAnsi" w:cstheme="minorHAnsi"/>
          <w:b/>
          <w:bCs/>
          <w:sz w:val="24"/>
          <w:szCs w:val="24"/>
        </w:rPr>
        <w:tab/>
        <w:t xml:space="preserve">Infant Care </w:t>
      </w:r>
    </w:p>
    <w:p w14:paraId="3D254A57" w14:textId="77777777" w:rsidR="00980DF3" w:rsidRPr="005D0FA2" w:rsidRDefault="00980DF3" w:rsidP="00203A30">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Analyze the developmental needs of an infant and provide care.</w:t>
      </w:r>
    </w:p>
    <w:p w14:paraId="3D254A58" w14:textId="77777777" w:rsidR="00980DF3" w:rsidRPr="005D0FA2" w:rsidRDefault="00980DF3" w:rsidP="00980DF3">
      <w:pPr>
        <w:spacing w:after="0" w:line="240" w:lineRule="auto"/>
        <w:rPr>
          <w:rFonts w:asciiTheme="majorHAnsi" w:hAnsiTheme="majorHAnsi"/>
          <w:sz w:val="24"/>
          <w:szCs w:val="24"/>
        </w:rPr>
      </w:pPr>
    </w:p>
    <w:p w14:paraId="3D254A59"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5A"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2.6.3.</w:t>
      </w:r>
      <w:r w:rsidRPr="005D0FA2">
        <w:rPr>
          <w:rFonts w:asciiTheme="majorHAnsi" w:hAnsiTheme="majorHAnsi"/>
          <w:sz w:val="24"/>
          <w:szCs w:val="24"/>
        </w:rPr>
        <w:tab/>
        <w:t>Demonstrate safe infant care techniques.</w:t>
      </w:r>
    </w:p>
    <w:p w14:paraId="3D254A5B" w14:textId="77777777" w:rsidR="00980DF3" w:rsidRPr="005D0FA2" w:rsidRDefault="00980DF3" w:rsidP="00980DF3">
      <w:pPr>
        <w:spacing w:after="0" w:line="240" w:lineRule="auto"/>
        <w:rPr>
          <w:rFonts w:asciiTheme="majorHAnsi" w:hAnsiTheme="majorHAnsi"/>
          <w:sz w:val="24"/>
          <w:szCs w:val="24"/>
        </w:rPr>
      </w:pPr>
    </w:p>
    <w:p w14:paraId="3D254A5C" w14:textId="77777777" w:rsidR="00980DF3" w:rsidRPr="005D0FA2" w:rsidRDefault="00980DF3" w:rsidP="00203A30">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Outcome 2.7.</w:t>
      </w:r>
      <w:r w:rsidRPr="005D0FA2">
        <w:rPr>
          <w:rFonts w:asciiTheme="majorHAnsi" w:hAnsiTheme="majorHAnsi" w:cstheme="minorHAnsi"/>
          <w:b/>
          <w:bCs/>
          <w:sz w:val="24"/>
          <w:szCs w:val="24"/>
        </w:rPr>
        <w:tab/>
        <w:t xml:space="preserve">Child Growth and Development </w:t>
      </w:r>
    </w:p>
    <w:p w14:paraId="3D254A5D" w14:textId="77777777" w:rsidR="00980DF3" w:rsidRPr="005D0FA2" w:rsidRDefault="00980DF3" w:rsidP="00203A30">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Promote child growth and development across the lifespan.</w:t>
      </w:r>
    </w:p>
    <w:p w14:paraId="3D254A5E" w14:textId="77777777" w:rsidR="00980DF3" w:rsidRPr="005D0FA2" w:rsidRDefault="00980DF3" w:rsidP="00980DF3">
      <w:pPr>
        <w:spacing w:after="0" w:line="240" w:lineRule="auto"/>
        <w:rPr>
          <w:rFonts w:asciiTheme="majorHAnsi" w:hAnsiTheme="majorHAnsi"/>
          <w:sz w:val="24"/>
          <w:szCs w:val="24"/>
        </w:rPr>
      </w:pPr>
    </w:p>
    <w:p w14:paraId="3D254A5F"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60" w14:textId="77777777" w:rsidR="00980DF3" w:rsidRDefault="00B84955" w:rsidP="00B84955">
      <w:pPr>
        <w:spacing w:after="0" w:line="240" w:lineRule="auto"/>
        <w:ind w:left="900" w:hanging="900"/>
        <w:rPr>
          <w:rFonts w:asciiTheme="majorHAnsi" w:hAnsiTheme="majorHAnsi"/>
          <w:sz w:val="24"/>
          <w:szCs w:val="24"/>
        </w:rPr>
      </w:pPr>
      <w:r w:rsidRPr="00B84955">
        <w:rPr>
          <w:rFonts w:asciiTheme="majorHAnsi" w:hAnsiTheme="majorHAnsi"/>
          <w:sz w:val="24"/>
          <w:szCs w:val="24"/>
        </w:rPr>
        <w:t xml:space="preserve">2.7.9. </w:t>
      </w:r>
      <w:r>
        <w:rPr>
          <w:rFonts w:asciiTheme="majorHAnsi" w:hAnsiTheme="majorHAnsi"/>
          <w:sz w:val="24"/>
          <w:szCs w:val="24"/>
        </w:rPr>
        <w:tab/>
      </w:r>
      <w:r w:rsidRPr="00B84955">
        <w:rPr>
          <w:rFonts w:asciiTheme="majorHAnsi" w:hAnsiTheme="majorHAnsi"/>
          <w:sz w:val="24"/>
          <w:szCs w:val="24"/>
        </w:rPr>
        <w:t>Identify learned and innate behaviors.</w:t>
      </w:r>
    </w:p>
    <w:p w14:paraId="3D254A61" w14:textId="77777777" w:rsidR="00B84955" w:rsidRPr="005D0FA2" w:rsidRDefault="00B84955" w:rsidP="00980DF3">
      <w:pPr>
        <w:spacing w:after="0" w:line="240" w:lineRule="auto"/>
        <w:rPr>
          <w:rFonts w:asciiTheme="majorHAnsi" w:hAnsiTheme="majorHAnsi"/>
          <w:sz w:val="24"/>
          <w:szCs w:val="24"/>
        </w:rPr>
      </w:pPr>
    </w:p>
    <w:p w14:paraId="3D254A62" w14:textId="77777777" w:rsidR="00980DF3" w:rsidRPr="005D0FA2" w:rsidRDefault="00980DF3" w:rsidP="00203A30">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Outcome 2.8.</w:t>
      </w:r>
      <w:r w:rsidRPr="005D0FA2">
        <w:rPr>
          <w:rFonts w:asciiTheme="majorHAnsi" w:hAnsiTheme="majorHAnsi" w:cstheme="minorHAnsi"/>
          <w:b/>
          <w:bCs/>
          <w:sz w:val="24"/>
          <w:szCs w:val="24"/>
        </w:rPr>
        <w:tab/>
        <w:t>Childcare</w:t>
      </w:r>
    </w:p>
    <w:p w14:paraId="3D254A63" w14:textId="77777777" w:rsidR="00980DF3" w:rsidRPr="005D0FA2" w:rsidRDefault="00980DF3" w:rsidP="00203A30">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Evaluate safe and healthy childcare services.</w:t>
      </w:r>
    </w:p>
    <w:p w14:paraId="3D254A64" w14:textId="77777777" w:rsidR="00980DF3" w:rsidRPr="005D0FA2" w:rsidRDefault="00980DF3" w:rsidP="00980DF3">
      <w:pPr>
        <w:spacing w:after="0" w:line="240" w:lineRule="auto"/>
        <w:rPr>
          <w:rFonts w:asciiTheme="majorHAnsi" w:hAnsiTheme="majorHAnsi"/>
          <w:sz w:val="24"/>
          <w:szCs w:val="24"/>
        </w:rPr>
      </w:pPr>
    </w:p>
    <w:p w14:paraId="3D254A65"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66"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2.8.5.</w:t>
      </w:r>
      <w:r w:rsidRPr="005D0FA2">
        <w:rPr>
          <w:rFonts w:asciiTheme="majorHAnsi" w:hAnsiTheme="majorHAnsi"/>
          <w:sz w:val="24"/>
          <w:szCs w:val="24"/>
        </w:rPr>
        <w:tab/>
        <w:t>Discuss mandated reporting laws for child abuse, neglect and abduction.</w:t>
      </w:r>
    </w:p>
    <w:p w14:paraId="3D254A67" w14:textId="77777777" w:rsidR="00980DF3" w:rsidRDefault="00980DF3" w:rsidP="00980DF3">
      <w:pPr>
        <w:spacing w:after="0" w:line="240" w:lineRule="auto"/>
        <w:rPr>
          <w:rFonts w:asciiTheme="majorHAnsi" w:hAnsiTheme="majorHAnsi"/>
          <w:sz w:val="24"/>
          <w:szCs w:val="24"/>
        </w:rPr>
      </w:pPr>
      <w:r w:rsidRPr="005D0FA2">
        <w:rPr>
          <w:rFonts w:asciiTheme="majorHAnsi" w:hAnsiTheme="majorHAnsi"/>
          <w:sz w:val="24"/>
          <w:szCs w:val="24"/>
        </w:rPr>
        <w:t> </w:t>
      </w:r>
    </w:p>
    <w:p w14:paraId="3D254A68" w14:textId="77777777" w:rsidR="005D0FA2" w:rsidRDefault="005D0FA2" w:rsidP="00980DF3">
      <w:pPr>
        <w:spacing w:after="0" w:line="240" w:lineRule="auto"/>
        <w:rPr>
          <w:rFonts w:asciiTheme="majorHAnsi" w:hAnsiTheme="majorHAnsi"/>
          <w:sz w:val="24"/>
          <w:szCs w:val="24"/>
        </w:rPr>
      </w:pPr>
    </w:p>
    <w:p w14:paraId="3D254A69" w14:textId="77777777" w:rsidR="005D0FA2" w:rsidRDefault="005D0FA2" w:rsidP="00980DF3">
      <w:pPr>
        <w:spacing w:after="0" w:line="240" w:lineRule="auto"/>
        <w:rPr>
          <w:rFonts w:asciiTheme="majorHAnsi" w:hAnsiTheme="majorHAnsi"/>
          <w:sz w:val="24"/>
          <w:szCs w:val="24"/>
        </w:rPr>
      </w:pPr>
    </w:p>
    <w:p w14:paraId="3D254A6A" w14:textId="77777777" w:rsidR="005D0FA2" w:rsidRDefault="005D0FA2" w:rsidP="00980DF3">
      <w:pPr>
        <w:spacing w:after="0" w:line="240" w:lineRule="auto"/>
        <w:rPr>
          <w:rFonts w:asciiTheme="majorHAnsi" w:hAnsiTheme="majorHAnsi"/>
          <w:sz w:val="24"/>
          <w:szCs w:val="24"/>
        </w:rPr>
      </w:pPr>
    </w:p>
    <w:p w14:paraId="3D254A6B" w14:textId="77777777" w:rsidR="005D0FA2" w:rsidRDefault="005D0FA2" w:rsidP="00980DF3">
      <w:pPr>
        <w:spacing w:after="0" w:line="240" w:lineRule="auto"/>
        <w:rPr>
          <w:rFonts w:asciiTheme="majorHAnsi" w:hAnsiTheme="majorHAnsi"/>
          <w:sz w:val="24"/>
          <w:szCs w:val="24"/>
        </w:rPr>
      </w:pPr>
    </w:p>
    <w:p w14:paraId="3D254A6C" w14:textId="77777777" w:rsidR="005D0FA2" w:rsidRDefault="005D0FA2" w:rsidP="00980DF3">
      <w:pPr>
        <w:spacing w:after="0" w:line="240" w:lineRule="auto"/>
        <w:rPr>
          <w:rFonts w:asciiTheme="majorHAnsi" w:hAnsiTheme="majorHAnsi"/>
          <w:sz w:val="24"/>
          <w:szCs w:val="24"/>
        </w:rPr>
      </w:pPr>
    </w:p>
    <w:p w14:paraId="3D254A6D" w14:textId="77777777" w:rsidR="005D0FA2" w:rsidRDefault="005D0FA2" w:rsidP="00980DF3">
      <w:pPr>
        <w:spacing w:after="0" w:line="240" w:lineRule="auto"/>
        <w:rPr>
          <w:rFonts w:asciiTheme="majorHAnsi" w:hAnsiTheme="majorHAnsi"/>
          <w:sz w:val="24"/>
          <w:szCs w:val="24"/>
        </w:rPr>
      </w:pPr>
    </w:p>
    <w:p w14:paraId="3D254A6E" w14:textId="77777777" w:rsidR="005D0FA2" w:rsidRDefault="005D0FA2" w:rsidP="00980DF3">
      <w:pPr>
        <w:spacing w:after="0" w:line="240" w:lineRule="auto"/>
        <w:rPr>
          <w:rFonts w:asciiTheme="majorHAnsi" w:hAnsiTheme="majorHAnsi"/>
          <w:sz w:val="24"/>
          <w:szCs w:val="24"/>
        </w:rPr>
      </w:pPr>
    </w:p>
    <w:p w14:paraId="3D254A6F" w14:textId="77777777" w:rsidR="005D0FA2" w:rsidRDefault="005D0FA2" w:rsidP="00980DF3">
      <w:pPr>
        <w:spacing w:after="0" w:line="240" w:lineRule="auto"/>
        <w:rPr>
          <w:rFonts w:asciiTheme="majorHAnsi" w:hAnsiTheme="majorHAnsi"/>
          <w:sz w:val="24"/>
          <w:szCs w:val="24"/>
        </w:rPr>
      </w:pPr>
    </w:p>
    <w:p w14:paraId="3D254A70" w14:textId="77777777" w:rsidR="005D0FA2" w:rsidRDefault="005D0FA2" w:rsidP="00980DF3">
      <w:pPr>
        <w:spacing w:after="0" w:line="240" w:lineRule="auto"/>
        <w:rPr>
          <w:rFonts w:asciiTheme="majorHAnsi" w:hAnsiTheme="majorHAnsi"/>
          <w:sz w:val="24"/>
          <w:szCs w:val="24"/>
        </w:rPr>
      </w:pPr>
    </w:p>
    <w:p w14:paraId="3D254A71" w14:textId="77777777" w:rsidR="005D0FA2" w:rsidRDefault="005D0FA2" w:rsidP="00980DF3">
      <w:pPr>
        <w:spacing w:after="0" w:line="240" w:lineRule="auto"/>
        <w:rPr>
          <w:rFonts w:asciiTheme="majorHAnsi" w:hAnsiTheme="majorHAnsi"/>
          <w:sz w:val="24"/>
          <w:szCs w:val="24"/>
        </w:rPr>
      </w:pPr>
    </w:p>
    <w:p w14:paraId="3D254A72" w14:textId="77777777" w:rsidR="005D0FA2" w:rsidRDefault="005D0FA2" w:rsidP="00980DF3">
      <w:pPr>
        <w:spacing w:after="0" w:line="240" w:lineRule="auto"/>
        <w:rPr>
          <w:rFonts w:asciiTheme="majorHAnsi" w:hAnsiTheme="majorHAnsi"/>
          <w:sz w:val="24"/>
          <w:szCs w:val="24"/>
        </w:rPr>
      </w:pPr>
    </w:p>
    <w:p w14:paraId="3D254A73" w14:textId="77777777" w:rsidR="005D0FA2" w:rsidRPr="005D0FA2" w:rsidRDefault="005D0FA2" w:rsidP="00980DF3">
      <w:pPr>
        <w:spacing w:after="0" w:line="240" w:lineRule="auto"/>
        <w:rPr>
          <w:rFonts w:asciiTheme="majorHAnsi" w:hAnsiTheme="majorHAnsi"/>
          <w:sz w:val="24"/>
          <w:szCs w:val="24"/>
        </w:rPr>
      </w:pPr>
    </w:p>
    <w:p w14:paraId="3D254A74" w14:textId="77777777" w:rsidR="00980DF3" w:rsidRPr="005D0FA2" w:rsidRDefault="00203A30" w:rsidP="00203A30">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lastRenderedPageBreak/>
        <w:t xml:space="preserve">Strand 3. </w:t>
      </w:r>
      <w:r w:rsidRPr="005D0FA2">
        <w:rPr>
          <w:rFonts w:asciiTheme="majorHAnsi" w:hAnsiTheme="majorHAnsi" w:cstheme="minorHAnsi"/>
          <w:b/>
          <w:bCs/>
          <w:sz w:val="24"/>
          <w:szCs w:val="24"/>
        </w:rPr>
        <w:tab/>
      </w:r>
      <w:r w:rsidR="00980DF3" w:rsidRPr="005D0FA2">
        <w:rPr>
          <w:rFonts w:asciiTheme="majorHAnsi" w:hAnsiTheme="majorHAnsi" w:cstheme="minorHAnsi"/>
          <w:b/>
          <w:bCs/>
          <w:sz w:val="24"/>
          <w:szCs w:val="24"/>
        </w:rPr>
        <w:t>Food and Nutrition</w:t>
      </w:r>
    </w:p>
    <w:p w14:paraId="3D254A75" w14:textId="77777777" w:rsidR="00980DF3" w:rsidRPr="005D0FA2" w:rsidRDefault="00980DF3" w:rsidP="00203A30">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Develop knowledge of food and nutrition to make informed choices that support safe, affordable and sustainable food practices.</w:t>
      </w:r>
    </w:p>
    <w:p w14:paraId="3D254A76" w14:textId="77777777" w:rsidR="00980DF3" w:rsidRPr="005D0FA2" w:rsidRDefault="00980DF3" w:rsidP="00203A30">
      <w:pPr>
        <w:spacing w:after="0" w:line="240" w:lineRule="auto"/>
        <w:ind w:left="1620" w:hanging="1620"/>
        <w:outlineLvl w:val="0"/>
        <w:rPr>
          <w:rFonts w:asciiTheme="majorHAnsi" w:hAnsiTheme="majorHAnsi" w:cstheme="minorHAnsi"/>
          <w:b/>
          <w:bCs/>
          <w:sz w:val="24"/>
          <w:szCs w:val="24"/>
        </w:rPr>
      </w:pPr>
    </w:p>
    <w:p w14:paraId="3D254A77" w14:textId="77777777" w:rsidR="00980DF3" w:rsidRPr="005D0FA2" w:rsidRDefault="00980DF3" w:rsidP="00203A30">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3.1. </w:t>
      </w:r>
      <w:r w:rsidRPr="005D0FA2">
        <w:rPr>
          <w:rFonts w:asciiTheme="majorHAnsi" w:hAnsiTheme="majorHAnsi" w:cstheme="minorHAnsi"/>
          <w:b/>
          <w:bCs/>
          <w:sz w:val="24"/>
          <w:szCs w:val="24"/>
        </w:rPr>
        <w:tab/>
        <w:t>Nutritional Information</w:t>
      </w:r>
    </w:p>
    <w:p w14:paraId="3D254A78" w14:textId="77777777" w:rsidR="00980DF3" w:rsidRPr="005D0FA2" w:rsidRDefault="00980DF3" w:rsidP="00203A30">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Analyze nutritional information to guide food choices.</w:t>
      </w:r>
    </w:p>
    <w:p w14:paraId="3D254A79" w14:textId="77777777" w:rsidR="00980DF3" w:rsidRPr="005D0FA2" w:rsidRDefault="00980DF3" w:rsidP="00980DF3">
      <w:pPr>
        <w:spacing w:after="0" w:line="240" w:lineRule="auto"/>
        <w:rPr>
          <w:rFonts w:asciiTheme="majorHAnsi" w:hAnsiTheme="majorHAnsi"/>
          <w:sz w:val="24"/>
          <w:szCs w:val="24"/>
        </w:rPr>
      </w:pPr>
    </w:p>
    <w:p w14:paraId="3D254A7A"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7B"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3.1.1.</w:t>
      </w:r>
      <w:r w:rsidRPr="005D0FA2">
        <w:rPr>
          <w:rFonts w:asciiTheme="majorHAnsi" w:hAnsiTheme="majorHAnsi"/>
          <w:sz w:val="24"/>
          <w:szCs w:val="24"/>
        </w:rPr>
        <w:tab/>
        <w:t>Describe the sources of nutrients and their contributions to dietary needs.</w:t>
      </w:r>
    </w:p>
    <w:p w14:paraId="3D254A7C"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3.1.4.</w:t>
      </w:r>
      <w:r w:rsidRPr="005D0FA2">
        <w:rPr>
          <w:rFonts w:asciiTheme="majorHAnsi" w:hAnsiTheme="majorHAnsi"/>
          <w:sz w:val="24"/>
          <w:szCs w:val="24"/>
        </w:rPr>
        <w:tab/>
        <w:t>Calculate nutrient values of meals based on the food labels of products and ingredients.</w:t>
      </w:r>
    </w:p>
    <w:p w14:paraId="3D254A7D"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3.1.7.</w:t>
      </w:r>
      <w:r w:rsidRPr="005D0FA2">
        <w:rPr>
          <w:rFonts w:asciiTheme="majorHAnsi" w:hAnsiTheme="majorHAnsi"/>
          <w:sz w:val="24"/>
          <w:szCs w:val="24"/>
        </w:rPr>
        <w:tab/>
        <w:t>Evaluate the nutritional effects of fad diets, food addictions and eating disorders on individual wellness.</w:t>
      </w:r>
    </w:p>
    <w:p w14:paraId="3D254A7E" w14:textId="77777777" w:rsidR="00980DF3" w:rsidRPr="005D0FA2" w:rsidRDefault="00980DF3" w:rsidP="00980DF3">
      <w:pPr>
        <w:spacing w:after="0" w:line="240" w:lineRule="auto"/>
        <w:rPr>
          <w:rFonts w:asciiTheme="majorHAnsi" w:hAnsiTheme="majorHAnsi"/>
          <w:sz w:val="24"/>
          <w:szCs w:val="24"/>
        </w:rPr>
      </w:pPr>
    </w:p>
    <w:p w14:paraId="3D254A7F" w14:textId="77777777" w:rsidR="00980DF3" w:rsidRPr="005D0FA2" w:rsidRDefault="00980DF3" w:rsidP="00203A30">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3.2. </w:t>
      </w:r>
      <w:r w:rsidRPr="005D0FA2">
        <w:rPr>
          <w:rFonts w:asciiTheme="majorHAnsi" w:hAnsiTheme="majorHAnsi" w:cstheme="minorHAnsi"/>
          <w:b/>
          <w:bCs/>
          <w:sz w:val="24"/>
          <w:szCs w:val="24"/>
        </w:rPr>
        <w:tab/>
        <w:t>Weight Management</w:t>
      </w:r>
    </w:p>
    <w:p w14:paraId="3D254A80" w14:textId="77777777" w:rsidR="00980DF3" w:rsidRPr="005D0FA2" w:rsidRDefault="00980DF3" w:rsidP="00203A30">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Manage weight throughout the lifecycle.</w:t>
      </w:r>
    </w:p>
    <w:p w14:paraId="3D254A81" w14:textId="77777777" w:rsidR="00980DF3" w:rsidRPr="005D0FA2" w:rsidRDefault="00980DF3" w:rsidP="00980DF3">
      <w:pPr>
        <w:spacing w:after="0" w:line="240" w:lineRule="auto"/>
        <w:rPr>
          <w:rFonts w:asciiTheme="majorHAnsi" w:hAnsiTheme="majorHAnsi"/>
          <w:sz w:val="24"/>
          <w:szCs w:val="24"/>
        </w:rPr>
      </w:pPr>
    </w:p>
    <w:p w14:paraId="3D254A82"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83"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3.2.1.</w:t>
      </w:r>
      <w:r w:rsidRPr="005D0FA2">
        <w:rPr>
          <w:rFonts w:asciiTheme="majorHAnsi" w:hAnsiTheme="majorHAnsi"/>
          <w:sz w:val="24"/>
          <w:szCs w:val="24"/>
        </w:rPr>
        <w:tab/>
        <w:t>Identify factors that influence body weight.</w:t>
      </w:r>
    </w:p>
    <w:p w14:paraId="3D254A84"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3.2.2.</w:t>
      </w:r>
      <w:r w:rsidRPr="005D0FA2">
        <w:rPr>
          <w:rFonts w:asciiTheme="majorHAnsi" w:hAnsiTheme="majorHAnsi"/>
          <w:sz w:val="24"/>
          <w:szCs w:val="24"/>
        </w:rPr>
        <w:tab/>
        <w:t>Explain the criteria for determining healthy body weight.</w:t>
      </w:r>
    </w:p>
    <w:p w14:paraId="3D254A85" w14:textId="77777777" w:rsidR="005A0E15" w:rsidRPr="005D0FA2" w:rsidRDefault="005A0E15" w:rsidP="00980DF3">
      <w:pPr>
        <w:spacing w:after="0" w:line="240" w:lineRule="auto"/>
        <w:rPr>
          <w:rFonts w:asciiTheme="majorHAnsi" w:hAnsiTheme="majorHAnsi"/>
          <w:sz w:val="24"/>
          <w:szCs w:val="24"/>
        </w:rPr>
      </w:pPr>
    </w:p>
    <w:p w14:paraId="3D254A86" w14:textId="77777777" w:rsidR="00980DF3" w:rsidRPr="005D0FA2" w:rsidRDefault="00980DF3" w:rsidP="00203A30">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3.3. </w:t>
      </w:r>
      <w:r w:rsidRPr="005D0FA2">
        <w:rPr>
          <w:rFonts w:asciiTheme="majorHAnsi" w:hAnsiTheme="majorHAnsi" w:cstheme="minorHAnsi"/>
          <w:b/>
          <w:bCs/>
          <w:sz w:val="24"/>
          <w:szCs w:val="24"/>
        </w:rPr>
        <w:tab/>
        <w:t>Food Selection</w:t>
      </w:r>
    </w:p>
    <w:p w14:paraId="3D254A87" w14:textId="77777777" w:rsidR="00980DF3" w:rsidRPr="005D0FA2" w:rsidRDefault="00980DF3" w:rsidP="00203A30">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Analyze safe and affordable foods that promote a healthy lifestyle.</w:t>
      </w:r>
    </w:p>
    <w:p w14:paraId="3D254A88" w14:textId="77777777" w:rsidR="00980DF3" w:rsidRPr="005D0FA2" w:rsidRDefault="00980DF3" w:rsidP="00980DF3">
      <w:pPr>
        <w:spacing w:after="0" w:line="240" w:lineRule="auto"/>
        <w:rPr>
          <w:rFonts w:asciiTheme="majorHAnsi" w:hAnsiTheme="majorHAnsi"/>
          <w:sz w:val="24"/>
          <w:szCs w:val="24"/>
        </w:rPr>
      </w:pPr>
    </w:p>
    <w:p w14:paraId="3D254A89" w14:textId="77777777" w:rsidR="00980DF3" w:rsidRPr="005D0FA2" w:rsidRDefault="00980DF3" w:rsidP="00A765C0">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8A"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3.3.2.</w:t>
      </w:r>
      <w:r w:rsidRPr="005D0FA2">
        <w:rPr>
          <w:rFonts w:asciiTheme="majorHAnsi" w:hAnsiTheme="majorHAnsi"/>
          <w:sz w:val="24"/>
          <w:szCs w:val="24"/>
        </w:rPr>
        <w:tab/>
        <w:t>Evaluate challenges that prevent individuals from obtaining nutritious food choices.</w:t>
      </w:r>
    </w:p>
    <w:p w14:paraId="3D254A8B"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3.3.5.</w:t>
      </w:r>
      <w:r w:rsidRPr="005D0FA2">
        <w:rPr>
          <w:rFonts w:asciiTheme="majorHAnsi" w:hAnsiTheme="majorHAnsi"/>
          <w:sz w:val="24"/>
          <w:szCs w:val="24"/>
        </w:rPr>
        <w:tab/>
        <w:t>Select nutritious food choices at home and when dining out.</w:t>
      </w:r>
    </w:p>
    <w:p w14:paraId="3D254A8C" w14:textId="77777777" w:rsidR="00980DF3" w:rsidRPr="005D0FA2" w:rsidRDefault="00980DF3" w:rsidP="00980DF3">
      <w:pPr>
        <w:spacing w:after="0" w:line="240" w:lineRule="auto"/>
        <w:ind w:left="900" w:hanging="900"/>
        <w:rPr>
          <w:rFonts w:asciiTheme="majorHAnsi" w:hAnsiTheme="majorHAnsi"/>
          <w:sz w:val="24"/>
          <w:szCs w:val="24"/>
        </w:rPr>
      </w:pPr>
      <w:r w:rsidRPr="005D0FA2">
        <w:rPr>
          <w:rFonts w:asciiTheme="majorHAnsi" w:hAnsiTheme="majorHAnsi"/>
          <w:sz w:val="24"/>
          <w:szCs w:val="24"/>
        </w:rPr>
        <w:t>3.3.7.</w:t>
      </w:r>
      <w:r w:rsidRPr="005D0FA2">
        <w:rPr>
          <w:rFonts w:asciiTheme="majorHAnsi" w:hAnsiTheme="majorHAnsi"/>
          <w:sz w:val="24"/>
          <w:szCs w:val="24"/>
        </w:rPr>
        <w:tab/>
        <w:t>Create daily food plans that meet current United States Department of Agriculture (USDA) dietary guidelines and contribute to healthy eating habits.</w:t>
      </w:r>
    </w:p>
    <w:p w14:paraId="3D254A8D" w14:textId="77777777" w:rsidR="00980DF3" w:rsidRPr="005D0FA2" w:rsidRDefault="00980DF3" w:rsidP="00980DF3">
      <w:pPr>
        <w:spacing w:after="0" w:line="240" w:lineRule="auto"/>
        <w:rPr>
          <w:rFonts w:asciiTheme="majorHAnsi" w:hAnsiTheme="majorHAnsi"/>
          <w:sz w:val="24"/>
          <w:szCs w:val="24"/>
        </w:rPr>
      </w:pPr>
    </w:p>
    <w:p w14:paraId="3D254A8E" w14:textId="77777777" w:rsidR="00980DF3" w:rsidRPr="005D0FA2" w:rsidRDefault="00980DF3" w:rsidP="007F73C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3.4. </w:t>
      </w:r>
      <w:r w:rsidRPr="005D0FA2">
        <w:rPr>
          <w:rFonts w:asciiTheme="majorHAnsi" w:hAnsiTheme="majorHAnsi" w:cstheme="minorHAnsi"/>
          <w:b/>
          <w:bCs/>
          <w:sz w:val="24"/>
          <w:szCs w:val="24"/>
        </w:rPr>
        <w:tab/>
        <w:t>Food Safety and Sanitation</w:t>
      </w:r>
    </w:p>
    <w:p w14:paraId="3D254A8F" w14:textId="77777777" w:rsidR="00980DF3" w:rsidRPr="005D0FA2" w:rsidRDefault="00980DF3" w:rsidP="007F73C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 xml:space="preserve">Promote food safety and sanitation using proper food handling and storage. </w:t>
      </w:r>
    </w:p>
    <w:p w14:paraId="3D254A90" w14:textId="77777777" w:rsidR="00980DF3" w:rsidRPr="005D0FA2" w:rsidRDefault="00980DF3" w:rsidP="00980DF3">
      <w:pPr>
        <w:spacing w:after="0" w:line="240" w:lineRule="auto"/>
        <w:rPr>
          <w:rFonts w:asciiTheme="majorHAnsi" w:hAnsiTheme="majorHAnsi"/>
          <w:sz w:val="24"/>
          <w:szCs w:val="24"/>
        </w:rPr>
      </w:pPr>
    </w:p>
    <w:p w14:paraId="3D254A91"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r w:rsidRPr="005D0FA2">
        <w:rPr>
          <w:rFonts w:asciiTheme="majorHAnsi" w:hAnsiTheme="majorHAnsi"/>
          <w:b/>
          <w:sz w:val="24"/>
          <w:szCs w:val="24"/>
        </w:rPr>
        <w:tab/>
      </w:r>
    </w:p>
    <w:p w14:paraId="3D254A92"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3.4.1.</w:t>
      </w:r>
      <w:r w:rsidRPr="005D0FA2">
        <w:rPr>
          <w:rFonts w:asciiTheme="majorHAnsi" w:hAnsiTheme="majorHAnsi"/>
          <w:sz w:val="24"/>
          <w:szCs w:val="24"/>
        </w:rPr>
        <w:tab/>
        <w:t>Identify major foodborne illnesses, causes, preventions and entrances into the food supply.</w:t>
      </w:r>
    </w:p>
    <w:p w14:paraId="3D254A93" w14:textId="77777777" w:rsidR="00980DF3" w:rsidRPr="005D0FA2" w:rsidRDefault="00980DF3" w:rsidP="005A0E15">
      <w:pPr>
        <w:spacing w:after="0" w:line="240" w:lineRule="auto"/>
        <w:ind w:left="900" w:hanging="900"/>
        <w:rPr>
          <w:rFonts w:asciiTheme="majorHAnsi" w:hAnsiTheme="majorHAnsi"/>
          <w:sz w:val="24"/>
          <w:szCs w:val="24"/>
        </w:rPr>
      </w:pPr>
      <w:r w:rsidRPr="005D0FA2">
        <w:rPr>
          <w:rFonts w:asciiTheme="majorHAnsi" w:hAnsiTheme="majorHAnsi"/>
          <w:sz w:val="24"/>
          <w:szCs w:val="24"/>
        </w:rPr>
        <w:t>3.4.6.</w:t>
      </w:r>
      <w:r w:rsidRPr="005D0FA2">
        <w:rPr>
          <w:rFonts w:asciiTheme="majorHAnsi" w:hAnsiTheme="majorHAnsi"/>
          <w:sz w:val="24"/>
          <w:szCs w:val="24"/>
        </w:rPr>
        <w:tab/>
        <w:t>Apply personal, food safety and sanitation processes and procedures to prevent contamination and cross-contaminatio</w:t>
      </w:r>
      <w:r w:rsidR="005A0E15" w:rsidRPr="005D0FA2">
        <w:rPr>
          <w:rFonts w:asciiTheme="majorHAnsi" w:hAnsiTheme="majorHAnsi"/>
          <w:sz w:val="24"/>
          <w:szCs w:val="24"/>
        </w:rPr>
        <w:t>n at home and in the workplace.</w:t>
      </w:r>
    </w:p>
    <w:p w14:paraId="3D254A94" w14:textId="77777777" w:rsidR="005A0E15" w:rsidRDefault="005A0E15" w:rsidP="00980DF3">
      <w:pPr>
        <w:spacing w:after="0" w:line="240" w:lineRule="auto"/>
        <w:rPr>
          <w:rFonts w:asciiTheme="majorHAnsi" w:hAnsiTheme="majorHAnsi"/>
          <w:sz w:val="24"/>
          <w:szCs w:val="24"/>
        </w:rPr>
      </w:pPr>
    </w:p>
    <w:p w14:paraId="3D254A95" w14:textId="77777777" w:rsidR="005D0FA2" w:rsidRDefault="005D0FA2" w:rsidP="00980DF3">
      <w:pPr>
        <w:spacing w:after="0" w:line="240" w:lineRule="auto"/>
        <w:rPr>
          <w:rFonts w:asciiTheme="majorHAnsi" w:hAnsiTheme="majorHAnsi"/>
          <w:sz w:val="24"/>
          <w:szCs w:val="24"/>
        </w:rPr>
      </w:pPr>
    </w:p>
    <w:p w14:paraId="3D254A96" w14:textId="77777777" w:rsidR="005D0FA2" w:rsidRDefault="005D0FA2" w:rsidP="00980DF3">
      <w:pPr>
        <w:spacing w:after="0" w:line="240" w:lineRule="auto"/>
        <w:rPr>
          <w:rFonts w:asciiTheme="majorHAnsi" w:hAnsiTheme="majorHAnsi"/>
          <w:sz w:val="24"/>
          <w:szCs w:val="24"/>
        </w:rPr>
      </w:pPr>
    </w:p>
    <w:p w14:paraId="3D254A97" w14:textId="77777777" w:rsidR="005D0FA2" w:rsidRPr="005D0FA2" w:rsidRDefault="005D0FA2" w:rsidP="00980DF3">
      <w:pPr>
        <w:spacing w:after="0" w:line="240" w:lineRule="auto"/>
        <w:rPr>
          <w:rFonts w:asciiTheme="majorHAnsi" w:hAnsiTheme="majorHAnsi"/>
          <w:sz w:val="24"/>
          <w:szCs w:val="24"/>
        </w:rPr>
      </w:pPr>
    </w:p>
    <w:p w14:paraId="3D254A98" w14:textId="77777777" w:rsidR="00980DF3" w:rsidRPr="005D0FA2" w:rsidRDefault="00980DF3" w:rsidP="007F73C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lastRenderedPageBreak/>
        <w:t xml:space="preserve">Outcome 3.5. </w:t>
      </w:r>
      <w:r w:rsidRPr="005D0FA2">
        <w:rPr>
          <w:rFonts w:asciiTheme="majorHAnsi" w:hAnsiTheme="majorHAnsi" w:cstheme="minorHAnsi"/>
          <w:b/>
          <w:bCs/>
          <w:sz w:val="24"/>
          <w:szCs w:val="24"/>
        </w:rPr>
        <w:tab/>
        <w:t>Food Preparation</w:t>
      </w:r>
    </w:p>
    <w:p w14:paraId="3D254A99" w14:textId="77777777" w:rsidR="00980DF3" w:rsidRPr="005D0FA2" w:rsidRDefault="00980DF3" w:rsidP="007F73C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Prepare foods through different cooking methods to preserve nutrient values.</w:t>
      </w:r>
    </w:p>
    <w:p w14:paraId="3D254A9A" w14:textId="77777777" w:rsidR="00980DF3" w:rsidRPr="005D0FA2" w:rsidRDefault="00980DF3" w:rsidP="00980DF3">
      <w:pPr>
        <w:spacing w:after="0" w:line="240" w:lineRule="auto"/>
        <w:rPr>
          <w:rFonts w:asciiTheme="majorHAnsi" w:hAnsiTheme="majorHAnsi"/>
          <w:sz w:val="24"/>
          <w:szCs w:val="24"/>
        </w:rPr>
      </w:pPr>
    </w:p>
    <w:p w14:paraId="3D254A9B"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9C"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3.5.3.</w:t>
      </w:r>
      <w:r w:rsidRPr="005D0FA2">
        <w:rPr>
          <w:rFonts w:asciiTheme="majorHAnsi" w:hAnsiTheme="majorHAnsi"/>
          <w:sz w:val="24"/>
          <w:szCs w:val="24"/>
        </w:rPr>
        <w:tab/>
        <w:t>Identify seasonings, oils, flavor enhancers and food additives by type, class or purpose.</w:t>
      </w:r>
    </w:p>
    <w:p w14:paraId="3D254A9D"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3.5.4.</w:t>
      </w:r>
      <w:r w:rsidRPr="005D0FA2">
        <w:rPr>
          <w:rFonts w:asciiTheme="majorHAnsi" w:hAnsiTheme="majorHAnsi"/>
          <w:sz w:val="24"/>
          <w:szCs w:val="24"/>
        </w:rPr>
        <w:tab/>
        <w:t>Calculate solid and liquid measurements and apply ratios and equations to convert U.S. and metric measurements.</w:t>
      </w:r>
    </w:p>
    <w:p w14:paraId="3D254A9E"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3.5.8.</w:t>
      </w:r>
      <w:r w:rsidRPr="005D0FA2">
        <w:rPr>
          <w:rFonts w:asciiTheme="majorHAnsi" w:hAnsiTheme="majorHAnsi"/>
          <w:sz w:val="24"/>
          <w:szCs w:val="24"/>
        </w:rPr>
        <w:tab/>
        <w:t>Prepare sauces and gravies using thickening agents.</w:t>
      </w:r>
    </w:p>
    <w:p w14:paraId="3D254A9F" w14:textId="77777777" w:rsidR="00980DF3" w:rsidRPr="005D0FA2" w:rsidRDefault="00980DF3" w:rsidP="00980DF3">
      <w:pPr>
        <w:spacing w:after="0" w:line="240" w:lineRule="auto"/>
        <w:rPr>
          <w:rFonts w:asciiTheme="majorHAnsi" w:hAnsiTheme="majorHAnsi"/>
          <w:sz w:val="24"/>
          <w:szCs w:val="24"/>
        </w:rPr>
      </w:pPr>
    </w:p>
    <w:p w14:paraId="3D254AA0" w14:textId="77777777" w:rsidR="00980DF3" w:rsidRPr="005D0FA2" w:rsidRDefault="00980DF3" w:rsidP="007F73C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3.6. </w:t>
      </w:r>
      <w:r w:rsidRPr="005D0FA2">
        <w:rPr>
          <w:rFonts w:asciiTheme="majorHAnsi" w:hAnsiTheme="majorHAnsi" w:cstheme="minorHAnsi"/>
          <w:b/>
          <w:bCs/>
          <w:sz w:val="24"/>
          <w:szCs w:val="24"/>
        </w:rPr>
        <w:tab/>
        <w:t>Dining Etiquette</w:t>
      </w:r>
    </w:p>
    <w:p w14:paraId="3D254AA1" w14:textId="77777777" w:rsidR="00980DF3" w:rsidRPr="005D0FA2" w:rsidRDefault="00980DF3" w:rsidP="007F73C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Analyze dining etiquette, settings and service styles that enhance the food experience.</w:t>
      </w:r>
    </w:p>
    <w:p w14:paraId="3D254AA2" w14:textId="77777777" w:rsidR="00980DF3" w:rsidRPr="005D0FA2" w:rsidRDefault="00980DF3" w:rsidP="00980DF3">
      <w:pPr>
        <w:spacing w:after="0" w:line="240" w:lineRule="auto"/>
        <w:rPr>
          <w:rFonts w:asciiTheme="majorHAnsi" w:hAnsiTheme="majorHAnsi"/>
          <w:sz w:val="24"/>
          <w:szCs w:val="24"/>
        </w:rPr>
      </w:pPr>
    </w:p>
    <w:p w14:paraId="3D254AA3"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A4"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3.6.1.</w:t>
      </w:r>
      <w:r w:rsidRPr="005D0FA2">
        <w:rPr>
          <w:rFonts w:asciiTheme="majorHAnsi" w:hAnsiTheme="majorHAnsi"/>
          <w:sz w:val="24"/>
          <w:szCs w:val="24"/>
        </w:rPr>
        <w:tab/>
        <w:t>Compare formal and informal dining settings.</w:t>
      </w:r>
    </w:p>
    <w:p w14:paraId="3D254AA5" w14:textId="77777777" w:rsidR="00980DF3" w:rsidRPr="005D0FA2" w:rsidRDefault="00980DF3" w:rsidP="00980DF3">
      <w:pPr>
        <w:spacing w:after="0" w:line="240" w:lineRule="auto"/>
        <w:rPr>
          <w:rFonts w:asciiTheme="majorHAnsi" w:hAnsiTheme="majorHAnsi"/>
          <w:sz w:val="24"/>
          <w:szCs w:val="24"/>
        </w:rPr>
      </w:pPr>
    </w:p>
    <w:p w14:paraId="3D254AA6"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3.7. </w:t>
      </w:r>
      <w:r w:rsidRPr="005D0FA2">
        <w:rPr>
          <w:rFonts w:asciiTheme="majorHAnsi" w:hAnsiTheme="majorHAnsi" w:cstheme="minorHAnsi"/>
          <w:b/>
          <w:bCs/>
          <w:sz w:val="24"/>
          <w:szCs w:val="24"/>
        </w:rPr>
        <w:tab/>
        <w:t>Sustainable Food Practices</w:t>
      </w:r>
    </w:p>
    <w:p w14:paraId="3D254AA7" w14:textId="77777777" w:rsidR="00980DF3" w:rsidRPr="005D0FA2" w:rsidRDefault="00980DF3" w:rsidP="00CD449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 xml:space="preserve">Analyze key components of local, healthy, </w:t>
      </w:r>
      <w:proofErr w:type="gramStart"/>
      <w:r w:rsidRPr="005D0FA2">
        <w:rPr>
          <w:rFonts w:asciiTheme="majorHAnsi" w:hAnsiTheme="majorHAnsi" w:cstheme="minorHAnsi"/>
          <w:bCs/>
          <w:sz w:val="24"/>
          <w:szCs w:val="24"/>
        </w:rPr>
        <w:t>sustainably-grown</w:t>
      </w:r>
      <w:proofErr w:type="gramEnd"/>
      <w:r w:rsidRPr="005D0FA2">
        <w:rPr>
          <w:rFonts w:asciiTheme="majorHAnsi" w:hAnsiTheme="majorHAnsi" w:cstheme="minorHAnsi"/>
          <w:bCs/>
          <w:sz w:val="24"/>
          <w:szCs w:val="24"/>
        </w:rPr>
        <w:t xml:space="preserve"> foods.</w:t>
      </w:r>
    </w:p>
    <w:p w14:paraId="3D254AA8"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p>
    <w:p w14:paraId="3D254AA9"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AA"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3.7.1.</w:t>
      </w:r>
      <w:r w:rsidRPr="005D0FA2">
        <w:rPr>
          <w:rFonts w:asciiTheme="majorHAnsi" w:hAnsiTheme="majorHAnsi"/>
          <w:sz w:val="24"/>
          <w:szCs w:val="24"/>
        </w:rPr>
        <w:tab/>
        <w:t>Identify available resources that ensure adequate, secure food supplies.</w:t>
      </w:r>
    </w:p>
    <w:p w14:paraId="3D254AAB" w14:textId="77777777" w:rsidR="00B5038B" w:rsidRDefault="00B5038B" w:rsidP="00B5038B">
      <w:pPr>
        <w:spacing w:after="0" w:line="240" w:lineRule="auto"/>
        <w:ind w:left="900" w:hanging="900"/>
        <w:rPr>
          <w:rFonts w:asciiTheme="majorHAnsi" w:hAnsiTheme="majorHAnsi"/>
          <w:sz w:val="24"/>
          <w:szCs w:val="24"/>
        </w:rPr>
      </w:pPr>
      <w:r w:rsidRPr="00B5038B">
        <w:rPr>
          <w:rFonts w:asciiTheme="majorHAnsi" w:hAnsiTheme="majorHAnsi"/>
          <w:sz w:val="24"/>
          <w:szCs w:val="24"/>
        </w:rPr>
        <w:t xml:space="preserve">3.7.5. </w:t>
      </w:r>
      <w:r>
        <w:rPr>
          <w:rFonts w:asciiTheme="majorHAnsi" w:hAnsiTheme="majorHAnsi"/>
          <w:sz w:val="24"/>
          <w:szCs w:val="24"/>
        </w:rPr>
        <w:tab/>
      </w:r>
      <w:r w:rsidRPr="00B5038B">
        <w:rPr>
          <w:rFonts w:asciiTheme="majorHAnsi" w:hAnsiTheme="majorHAnsi"/>
          <w:sz w:val="24"/>
          <w:szCs w:val="24"/>
        </w:rPr>
        <w:t xml:space="preserve">Explain research findings on current and emerging trends in the food industry. </w:t>
      </w:r>
    </w:p>
    <w:p w14:paraId="3D254AAC" w14:textId="77777777" w:rsidR="00980DF3" w:rsidRPr="005D0FA2" w:rsidRDefault="00980DF3" w:rsidP="00980DF3">
      <w:pPr>
        <w:spacing w:after="0" w:line="240" w:lineRule="auto"/>
        <w:rPr>
          <w:rFonts w:asciiTheme="majorHAnsi" w:hAnsiTheme="majorHAnsi"/>
          <w:sz w:val="24"/>
          <w:szCs w:val="24"/>
        </w:rPr>
      </w:pPr>
      <w:r w:rsidRPr="005D0FA2">
        <w:rPr>
          <w:rFonts w:asciiTheme="majorHAnsi" w:hAnsiTheme="majorHAnsi"/>
          <w:sz w:val="24"/>
          <w:szCs w:val="24"/>
        </w:rPr>
        <w:t> </w:t>
      </w:r>
    </w:p>
    <w:p w14:paraId="3D254AAD" w14:textId="77777777" w:rsidR="00980DF3" w:rsidRPr="005D0FA2" w:rsidRDefault="00CD449F"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Strand 4. </w:t>
      </w:r>
      <w:r w:rsidRPr="005D0FA2">
        <w:rPr>
          <w:rFonts w:asciiTheme="majorHAnsi" w:hAnsiTheme="majorHAnsi" w:cstheme="minorHAnsi"/>
          <w:b/>
          <w:bCs/>
          <w:sz w:val="24"/>
          <w:szCs w:val="24"/>
        </w:rPr>
        <w:tab/>
      </w:r>
      <w:r w:rsidR="00980DF3" w:rsidRPr="005D0FA2">
        <w:rPr>
          <w:rFonts w:asciiTheme="majorHAnsi" w:hAnsiTheme="majorHAnsi" w:cstheme="minorHAnsi"/>
          <w:b/>
          <w:bCs/>
          <w:sz w:val="24"/>
          <w:szCs w:val="24"/>
        </w:rPr>
        <w:t>Personal Finance and Consumerism</w:t>
      </w:r>
    </w:p>
    <w:p w14:paraId="3D254AAE" w14:textId="77777777" w:rsidR="00980DF3" w:rsidRPr="005D0FA2" w:rsidRDefault="00980DF3" w:rsidP="00CD449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Develop skills to achieve personal financial wellness and become an educated consumer.</w:t>
      </w:r>
    </w:p>
    <w:p w14:paraId="3D254AAF"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p>
    <w:p w14:paraId="3D254AB0"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4.1. </w:t>
      </w:r>
      <w:r w:rsidRPr="005D0FA2">
        <w:rPr>
          <w:rFonts w:asciiTheme="majorHAnsi" w:hAnsiTheme="majorHAnsi" w:cstheme="minorHAnsi"/>
          <w:b/>
          <w:bCs/>
          <w:sz w:val="24"/>
          <w:szCs w:val="24"/>
        </w:rPr>
        <w:tab/>
        <w:t>Financial Goals</w:t>
      </w:r>
    </w:p>
    <w:p w14:paraId="3D254AB1" w14:textId="77777777" w:rsidR="00980DF3" w:rsidRPr="005D0FA2" w:rsidRDefault="00980DF3" w:rsidP="00CD449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Achieve financial goals to establish financial stability.</w:t>
      </w:r>
    </w:p>
    <w:p w14:paraId="3D254AB2"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ab/>
      </w:r>
    </w:p>
    <w:p w14:paraId="3D254AB3"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Competencies</w:t>
      </w:r>
    </w:p>
    <w:p w14:paraId="3D254AB4"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4.1.1.</w:t>
      </w:r>
      <w:r w:rsidRPr="005D0FA2">
        <w:rPr>
          <w:rFonts w:asciiTheme="majorHAnsi" w:hAnsiTheme="majorHAnsi"/>
          <w:sz w:val="24"/>
          <w:szCs w:val="24"/>
        </w:rPr>
        <w:tab/>
        <w:t xml:space="preserve">Identify the economic principles that affect the cost of living. </w:t>
      </w:r>
    </w:p>
    <w:p w14:paraId="3D254AB5"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4.1.2.</w:t>
      </w:r>
      <w:r w:rsidRPr="005D0FA2">
        <w:rPr>
          <w:rFonts w:asciiTheme="majorHAnsi" w:hAnsiTheme="majorHAnsi"/>
          <w:sz w:val="24"/>
          <w:szCs w:val="24"/>
        </w:rPr>
        <w:tab/>
        <w:t xml:space="preserve">Identify income sources and expenditures. </w:t>
      </w:r>
    </w:p>
    <w:p w14:paraId="3D254AB6"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4.1.3.</w:t>
      </w:r>
      <w:r w:rsidRPr="005D0FA2">
        <w:rPr>
          <w:rFonts w:asciiTheme="majorHAnsi" w:hAnsiTheme="majorHAnsi"/>
          <w:sz w:val="24"/>
          <w:szCs w:val="24"/>
        </w:rPr>
        <w:tab/>
        <w:t>Establish personal resources and evaluate their effects on earning potential.</w:t>
      </w:r>
    </w:p>
    <w:p w14:paraId="3D254AB7"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4.1.4.</w:t>
      </w:r>
      <w:r w:rsidRPr="005D0FA2">
        <w:rPr>
          <w:rFonts w:asciiTheme="majorHAnsi" w:hAnsiTheme="majorHAnsi"/>
          <w:sz w:val="24"/>
          <w:szCs w:val="24"/>
        </w:rPr>
        <w:tab/>
        <w:t>Compare gross and net income and identify the categories of deduction (e.g., union dues, retirement plans, garnishments).</w:t>
      </w:r>
    </w:p>
    <w:p w14:paraId="3D254AB8"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4.1.5.</w:t>
      </w:r>
      <w:r w:rsidRPr="005D0FA2">
        <w:rPr>
          <w:rFonts w:asciiTheme="majorHAnsi" w:hAnsiTheme="majorHAnsi"/>
          <w:sz w:val="24"/>
          <w:szCs w:val="24"/>
        </w:rPr>
        <w:tab/>
        <w:t>Evaluate the role of federal, state and local taxes in financial planning.</w:t>
      </w:r>
    </w:p>
    <w:p w14:paraId="3D254AB9"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4.1.9.</w:t>
      </w:r>
      <w:r w:rsidRPr="005D0FA2">
        <w:rPr>
          <w:rFonts w:asciiTheme="majorHAnsi" w:hAnsiTheme="majorHAnsi"/>
          <w:sz w:val="24"/>
          <w:szCs w:val="24"/>
        </w:rPr>
        <w:tab/>
        <w:t>Create a spending plan that reflects financial goals.</w:t>
      </w:r>
    </w:p>
    <w:p w14:paraId="3D254ABA" w14:textId="77777777" w:rsidR="00980DF3" w:rsidRDefault="00980DF3" w:rsidP="00980DF3">
      <w:pPr>
        <w:spacing w:after="0" w:line="240" w:lineRule="auto"/>
        <w:rPr>
          <w:rFonts w:asciiTheme="majorHAnsi" w:hAnsiTheme="majorHAnsi"/>
          <w:sz w:val="24"/>
          <w:szCs w:val="24"/>
        </w:rPr>
      </w:pPr>
    </w:p>
    <w:p w14:paraId="3D254ABB" w14:textId="77777777" w:rsidR="005D0FA2" w:rsidRDefault="005D0FA2" w:rsidP="00980DF3">
      <w:pPr>
        <w:spacing w:after="0" w:line="240" w:lineRule="auto"/>
        <w:rPr>
          <w:rFonts w:asciiTheme="majorHAnsi" w:hAnsiTheme="majorHAnsi"/>
          <w:sz w:val="24"/>
          <w:szCs w:val="24"/>
        </w:rPr>
      </w:pPr>
    </w:p>
    <w:p w14:paraId="3D254ABC" w14:textId="77777777" w:rsidR="005D0FA2" w:rsidRPr="005D0FA2" w:rsidRDefault="005D0FA2" w:rsidP="00980DF3">
      <w:pPr>
        <w:spacing w:after="0" w:line="240" w:lineRule="auto"/>
        <w:rPr>
          <w:rFonts w:asciiTheme="majorHAnsi" w:hAnsiTheme="majorHAnsi"/>
          <w:sz w:val="24"/>
          <w:szCs w:val="24"/>
        </w:rPr>
      </w:pPr>
    </w:p>
    <w:p w14:paraId="3D254ABD"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lastRenderedPageBreak/>
        <w:t xml:space="preserve">Outcome 4.2. </w:t>
      </w:r>
      <w:r w:rsidRPr="005D0FA2">
        <w:rPr>
          <w:rFonts w:asciiTheme="majorHAnsi" w:hAnsiTheme="majorHAnsi" w:cstheme="minorHAnsi"/>
          <w:b/>
          <w:bCs/>
          <w:sz w:val="24"/>
          <w:szCs w:val="24"/>
        </w:rPr>
        <w:tab/>
        <w:t>Financial Services</w:t>
      </w:r>
    </w:p>
    <w:p w14:paraId="3D254ABE" w14:textId="77777777" w:rsidR="00980DF3" w:rsidRPr="005D0FA2" w:rsidRDefault="00980DF3" w:rsidP="00CD449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Analyze financial institutions and services.</w:t>
      </w:r>
    </w:p>
    <w:p w14:paraId="3D254ABF" w14:textId="77777777" w:rsidR="00980DF3" w:rsidRPr="005D0FA2" w:rsidRDefault="00980DF3" w:rsidP="00980DF3">
      <w:pPr>
        <w:spacing w:after="0" w:line="240" w:lineRule="auto"/>
        <w:rPr>
          <w:rFonts w:asciiTheme="majorHAnsi" w:hAnsiTheme="majorHAnsi"/>
          <w:sz w:val="24"/>
          <w:szCs w:val="24"/>
        </w:rPr>
      </w:pPr>
    </w:p>
    <w:p w14:paraId="3D254AC0" w14:textId="77777777" w:rsidR="00980DF3" w:rsidRPr="005D0FA2" w:rsidRDefault="00980DF3" w:rsidP="00980DF3">
      <w:pPr>
        <w:spacing w:after="0" w:line="240" w:lineRule="auto"/>
        <w:rPr>
          <w:rFonts w:asciiTheme="majorHAnsi" w:hAnsiTheme="majorHAnsi"/>
          <w:b/>
          <w:sz w:val="24"/>
          <w:szCs w:val="24"/>
        </w:rPr>
      </w:pPr>
      <w:r w:rsidRPr="005D0FA2">
        <w:rPr>
          <w:rFonts w:asciiTheme="majorHAnsi" w:hAnsiTheme="majorHAnsi"/>
          <w:b/>
          <w:sz w:val="24"/>
          <w:szCs w:val="24"/>
        </w:rPr>
        <w:t>Competencies</w:t>
      </w:r>
    </w:p>
    <w:p w14:paraId="3D254AC1"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4.2.1.</w:t>
      </w:r>
      <w:r w:rsidRPr="005D0FA2">
        <w:rPr>
          <w:rFonts w:asciiTheme="majorHAnsi" w:hAnsiTheme="majorHAnsi"/>
          <w:sz w:val="24"/>
          <w:szCs w:val="24"/>
        </w:rPr>
        <w:tab/>
        <w:t>Identify financial institutions and available services.</w:t>
      </w:r>
    </w:p>
    <w:p w14:paraId="3D254AC2" w14:textId="77777777" w:rsidR="00980DF3" w:rsidRPr="005D0FA2" w:rsidRDefault="00980DF3" w:rsidP="00980DF3">
      <w:pPr>
        <w:spacing w:after="0" w:line="240" w:lineRule="auto"/>
        <w:rPr>
          <w:rFonts w:asciiTheme="majorHAnsi" w:hAnsiTheme="majorHAnsi"/>
          <w:sz w:val="24"/>
          <w:szCs w:val="24"/>
        </w:rPr>
      </w:pPr>
    </w:p>
    <w:p w14:paraId="3D254AC3"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4.3. </w:t>
      </w:r>
      <w:r w:rsidRPr="005D0FA2">
        <w:rPr>
          <w:rFonts w:asciiTheme="majorHAnsi" w:hAnsiTheme="majorHAnsi" w:cstheme="minorHAnsi"/>
          <w:b/>
          <w:bCs/>
          <w:sz w:val="24"/>
          <w:szCs w:val="24"/>
        </w:rPr>
        <w:tab/>
        <w:t>Credit and Debt</w:t>
      </w:r>
    </w:p>
    <w:p w14:paraId="3D254AC4" w14:textId="77777777" w:rsidR="00980DF3" w:rsidRPr="005D0FA2" w:rsidRDefault="00980DF3" w:rsidP="00CD449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 xml:space="preserve">Analyze how credit and debt affect the achievement of financial goals. </w:t>
      </w:r>
    </w:p>
    <w:p w14:paraId="3D254AC5"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p>
    <w:p w14:paraId="3D254AC6"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Competencies</w:t>
      </w:r>
    </w:p>
    <w:p w14:paraId="3D254AC7"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4.3.1.</w:t>
      </w:r>
      <w:r w:rsidRPr="005D0FA2">
        <w:rPr>
          <w:rFonts w:asciiTheme="majorHAnsi" w:hAnsiTheme="majorHAnsi"/>
          <w:sz w:val="24"/>
          <w:szCs w:val="24"/>
        </w:rPr>
        <w:tab/>
        <w:t>Identify credit types and purposes for establishing credit.</w:t>
      </w:r>
    </w:p>
    <w:p w14:paraId="3D254AC8"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4.3.4.</w:t>
      </w:r>
      <w:r w:rsidRPr="005D0FA2">
        <w:rPr>
          <w:rFonts w:asciiTheme="majorHAnsi" w:hAnsiTheme="majorHAnsi"/>
          <w:sz w:val="24"/>
          <w:szCs w:val="24"/>
        </w:rPr>
        <w:tab/>
        <w:t>Explain how credit ratings affect access to products, services and employment opportunities.</w:t>
      </w:r>
    </w:p>
    <w:p w14:paraId="3D254AC9"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4.3.5.</w:t>
      </w:r>
      <w:r w:rsidRPr="005D0FA2">
        <w:rPr>
          <w:rFonts w:asciiTheme="majorHAnsi" w:hAnsiTheme="majorHAnsi"/>
          <w:sz w:val="24"/>
          <w:szCs w:val="24"/>
        </w:rPr>
        <w:tab/>
        <w:t>Establish solutions to correct debt problems.</w:t>
      </w:r>
    </w:p>
    <w:p w14:paraId="3D254ACA" w14:textId="77777777" w:rsidR="00980DF3" w:rsidRPr="005D0FA2" w:rsidRDefault="00980DF3" w:rsidP="005A0E15">
      <w:pPr>
        <w:spacing w:after="0" w:line="240" w:lineRule="auto"/>
        <w:rPr>
          <w:rFonts w:asciiTheme="majorHAnsi" w:hAnsiTheme="majorHAnsi"/>
          <w:sz w:val="24"/>
          <w:szCs w:val="24"/>
        </w:rPr>
      </w:pPr>
    </w:p>
    <w:p w14:paraId="3D254ACB"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4.4. </w:t>
      </w:r>
      <w:r w:rsidRPr="005D0FA2">
        <w:rPr>
          <w:rFonts w:asciiTheme="majorHAnsi" w:hAnsiTheme="majorHAnsi" w:cstheme="minorHAnsi"/>
          <w:b/>
          <w:bCs/>
          <w:sz w:val="24"/>
          <w:szCs w:val="24"/>
        </w:rPr>
        <w:tab/>
        <w:t>Asset Protection</w:t>
      </w:r>
    </w:p>
    <w:p w14:paraId="3D254ACC" w14:textId="77777777" w:rsidR="00980DF3" w:rsidRPr="005D0FA2" w:rsidRDefault="00980DF3" w:rsidP="00CD449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Analyze risk management strategies used to protect assets.</w:t>
      </w:r>
    </w:p>
    <w:p w14:paraId="3D254ACD"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p>
    <w:p w14:paraId="3D254ACE"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Competencies</w:t>
      </w:r>
    </w:p>
    <w:p w14:paraId="3D254ACF"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4.4.1.</w:t>
      </w:r>
      <w:r w:rsidRPr="005D0FA2">
        <w:rPr>
          <w:rFonts w:asciiTheme="majorHAnsi" w:hAnsiTheme="majorHAnsi"/>
          <w:sz w:val="24"/>
          <w:szCs w:val="24"/>
        </w:rPr>
        <w:tab/>
        <w:t>Identify the relationships between economy, society and environment that lead to financial stability.</w:t>
      </w:r>
    </w:p>
    <w:p w14:paraId="3D254AD0"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4.4.4.</w:t>
      </w:r>
      <w:r w:rsidRPr="005D0FA2">
        <w:rPr>
          <w:rFonts w:asciiTheme="majorHAnsi" w:hAnsiTheme="majorHAnsi"/>
          <w:sz w:val="24"/>
          <w:szCs w:val="24"/>
        </w:rPr>
        <w:tab/>
        <w:t>Identify how to reduce risk of identity theft and rectify a compromised identity.</w:t>
      </w:r>
    </w:p>
    <w:p w14:paraId="3D254AD1"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4.4.5.</w:t>
      </w:r>
      <w:r w:rsidRPr="005D0FA2">
        <w:rPr>
          <w:rFonts w:asciiTheme="majorHAnsi" w:hAnsiTheme="majorHAnsi"/>
          <w:sz w:val="24"/>
          <w:szCs w:val="24"/>
        </w:rPr>
        <w:tab/>
        <w:t>Describe how agencies (e.g., Attorney General’s Office, Better Business Bureaus, Food and Drug Administration, Federal Trade Commission) help protect consumers.</w:t>
      </w:r>
    </w:p>
    <w:p w14:paraId="3D254AD2" w14:textId="77777777" w:rsidR="005A0E15" w:rsidRPr="005D0FA2" w:rsidRDefault="005A0E15" w:rsidP="00980DF3">
      <w:pPr>
        <w:spacing w:after="0" w:line="240" w:lineRule="auto"/>
        <w:rPr>
          <w:rFonts w:asciiTheme="majorHAnsi" w:hAnsiTheme="majorHAnsi"/>
          <w:sz w:val="24"/>
          <w:szCs w:val="24"/>
        </w:rPr>
      </w:pPr>
    </w:p>
    <w:p w14:paraId="3D254AD3"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Outcome 4.5.</w:t>
      </w:r>
      <w:r w:rsidRPr="005D0FA2">
        <w:rPr>
          <w:rFonts w:asciiTheme="majorHAnsi" w:hAnsiTheme="majorHAnsi" w:cstheme="minorHAnsi"/>
          <w:b/>
          <w:bCs/>
          <w:sz w:val="24"/>
          <w:szCs w:val="24"/>
        </w:rPr>
        <w:tab/>
        <w:t>Purchasing Decisions</w:t>
      </w:r>
    </w:p>
    <w:p w14:paraId="3D254AD4" w14:textId="77777777" w:rsidR="00980DF3" w:rsidRPr="005D0FA2" w:rsidRDefault="00980DF3" w:rsidP="00CD449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Apply strategies to make purchasing decisions.</w:t>
      </w:r>
    </w:p>
    <w:p w14:paraId="3D254AD5"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p>
    <w:p w14:paraId="3D254AD6"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Competencies</w:t>
      </w:r>
    </w:p>
    <w:p w14:paraId="3D254AD7"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4.5.1.</w:t>
      </w:r>
      <w:r w:rsidRPr="005D0FA2">
        <w:rPr>
          <w:rFonts w:asciiTheme="majorHAnsi" w:hAnsiTheme="majorHAnsi"/>
          <w:sz w:val="24"/>
          <w:szCs w:val="24"/>
        </w:rPr>
        <w:tab/>
        <w:t>Compare products based on features, costs and benefits.</w:t>
      </w:r>
    </w:p>
    <w:p w14:paraId="3D254AD8"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4.5.2.</w:t>
      </w:r>
      <w:r w:rsidRPr="005D0FA2">
        <w:rPr>
          <w:rFonts w:asciiTheme="majorHAnsi" w:hAnsiTheme="majorHAnsi"/>
          <w:sz w:val="24"/>
          <w:szCs w:val="24"/>
        </w:rPr>
        <w:tab/>
        <w:t>Compare the effects of a direct cost versus an indirect cost on a purchase.</w:t>
      </w:r>
    </w:p>
    <w:p w14:paraId="3D254AD9"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4.5.3.</w:t>
      </w:r>
      <w:r w:rsidRPr="005D0FA2">
        <w:rPr>
          <w:rFonts w:asciiTheme="majorHAnsi" w:hAnsiTheme="majorHAnsi"/>
          <w:sz w:val="24"/>
          <w:szCs w:val="24"/>
        </w:rPr>
        <w:tab/>
        <w:t>Explain the effects of economic trends and conditions on purchasing decisions.</w:t>
      </w:r>
    </w:p>
    <w:p w14:paraId="3D254ADA"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4.5.4.</w:t>
      </w:r>
      <w:r w:rsidRPr="005D0FA2">
        <w:rPr>
          <w:rFonts w:asciiTheme="majorHAnsi" w:hAnsiTheme="majorHAnsi"/>
          <w:sz w:val="24"/>
          <w:szCs w:val="24"/>
        </w:rPr>
        <w:tab/>
        <w:t>Describe the impact of supply and demand on product availability and pricing.</w:t>
      </w:r>
    </w:p>
    <w:p w14:paraId="3D254ADB"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4.5.5.</w:t>
      </w:r>
      <w:r w:rsidRPr="005D0FA2">
        <w:rPr>
          <w:rFonts w:asciiTheme="majorHAnsi" w:hAnsiTheme="majorHAnsi"/>
          <w:sz w:val="24"/>
          <w:szCs w:val="24"/>
        </w:rPr>
        <w:tab/>
        <w:t>Determine how purchasing decisions are influenced by brand identity and marketing techniques.</w:t>
      </w:r>
    </w:p>
    <w:p w14:paraId="3D254ADC"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4.5.6.</w:t>
      </w:r>
      <w:r w:rsidRPr="005D0FA2">
        <w:rPr>
          <w:rFonts w:asciiTheme="majorHAnsi" w:hAnsiTheme="majorHAnsi"/>
          <w:sz w:val="24"/>
          <w:szCs w:val="24"/>
        </w:rPr>
        <w:tab/>
        <w:t xml:space="preserve">Compare the advantages and disadvantages of online and in-store purchasing and the effect on the local economy. </w:t>
      </w:r>
    </w:p>
    <w:p w14:paraId="3D254ADD"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4.5.7.</w:t>
      </w:r>
      <w:r w:rsidRPr="005D0FA2">
        <w:rPr>
          <w:rFonts w:asciiTheme="majorHAnsi" w:hAnsiTheme="majorHAnsi"/>
          <w:sz w:val="24"/>
          <w:szCs w:val="24"/>
        </w:rPr>
        <w:tab/>
        <w:t>Summarize the terms of a sales contract for a product or service.</w:t>
      </w:r>
    </w:p>
    <w:p w14:paraId="3D254ADE"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4.5.8.</w:t>
      </w:r>
      <w:r w:rsidRPr="005D0FA2">
        <w:rPr>
          <w:rFonts w:asciiTheme="majorHAnsi" w:hAnsiTheme="majorHAnsi"/>
          <w:sz w:val="24"/>
          <w:szCs w:val="24"/>
        </w:rPr>
        <w:tab/>
        <w:t>Evaluate leasing and purchasing options for major purchases.</w:t>
      </w:r>
    </w:p>
    <w:p w14:paraId="3D254ADF"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4.5.9.</w:t>
      </w:r>
      <w:r w:rsidRPr="005D0FA2">
        <w:rPr>
          <w:rFonts w:asciiTheme="majorHAnsi" w:hAnsiTheme="majorHAnsi"/>
          <w:sz w:val="24"/>
          <w:szCs w:val="24"/>
        </w:rPr>
        <w:tab/>
        <w:t>Calculate interest rates to determine the projected cost of an item.</w:t>
      </w:r>
    </w:p>
    <w:p w14:paraId="3D254AE0"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4.5.10.</w:t>
      </w:r>
      <w:r w:rsidRPr="005D0FA2">
        <w:rPr>
          <w:rFonts w:asciiTheme="majorHAnsi" w:hAnsiTheme="majorHAnsi"/>
          <w:sz w:val="24"/>
          <w:szCs w:val="24"/>
        </w:rPr>
        <w:tab/>
        <w:t>Complete financial transactions using various purchasing methods.</w:t>
      </w:r>
    </w:p>
    <w:p w14:paraId="3D254AE1"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 </w:t>
      </w:r>
    </w:p>
    <w:p w14:paraId="3D254AE2"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lastRenderedPageBreak/>
        <w:t>Outcome 4.6.</w:t>
      </w:r>
      <w:r w:rsidRPr="005D0FA2">
        <w:rPr>
          <w:rFonts w:asciiTheme="majorHAnsi" w:hAnsiTheme="majorHAnsi" w:cstheme="minorHAnsi"/>
          <w:b/>
          <w:bCs/>
          <w:sz w:val="24"/>
          <w:szCs w:val="24"/>
        </w:rPr>
        <w:tab/>
        <w:t xml:space="preserve">Ethics, Law and Consumer Issues </w:t>
      </w:r>
    </w:p>
    <w:p w14:paraId="3D254AE3" w14:textId="77777777" w:rsidR="00980DF3" w:rsidRPr="005D0FA2" w:rsidRDefault="00980DF3" w:rsidP="00CD449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Analyze how professional, ethical and legal behaviors contribute to continuous improvement in regulatory compliance.</w:t>
      </w:r>
    </w:p>
    <w:p w14:paraId="3D254AE4"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p>
    <w:p w14:paraId="3D254AE5"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Competencies</w:t>
      </w:r>
    </w:p>
    <w:p w14:paraId="3D254AE6"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4.6.2.</w:t>
      </w:r>
      <w:r w:rsidRPr="005D0FA2">
        <w:rPr>
          <w:rFonts w:asciiTheme="majorHAnsi" w:hAnsiTheme="majorHAnsi"/>
          <w:sz w:val="24"/>
          <w:szCs w:val="24"/>
        </w:rPr>
        <w:tab/>
        <w:t>Use ethical character traits consistent with personal and professional standards.</w:t>
      </w:r>
    </w:p>
    <w:p w14:paraId="3D254AE7"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4.6.3.</w:t>
      </w:r>
      <w:r w:rsidRPr="005D0FA2">
        <w:rPr>
          <w:rFonts w:asciiTheme="majorHAnsi" w:hAnsiTheme="majorHAnsi"/>
          <w:sz w:val="24"/>
          <w:szCs w:val="24"/>
        </w:rPr>
        <w:tab/>
        <w:t xml:space="preserve">Explain how consumer protections laws (e.g., Equal Opportunity Act, Fair Credit Reporting Act, Consumer Protection Agency, Family and Medical Leave Act [FMLA], Family Educational Rights and Privacy Act [FERPA]) help safeguard individuals from fraud and potential loss. </w:t>
      </w:r>
    </w:p>
    <w:p w14:paraId="3D254AE8"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4.6.5.</w:t>
      </w:r>
      <w:r w:rsidRPr="005D0FA2">
        <w:rPr>
          <w:rFonts w:asciiTheme="majorHAnsi" w:hAnsiTheme="majorHAnsi"/>
          <w:sz w:val="24"/>
          <w:szCs w:val="24"/>
        </w:rPr>
        <w:tab/>
        <w:t>Identify fraudulent and deceptive practices (e.g., bait and switch, unlawful door-to-door sales, deceptive service estimates, misrepresentations) and their overall impact on the consumer.</w:t>
      </w:r>
    </w:p>
    <w:p w14:paraId="3D254AE9"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4.6.6.</w:t>
      </w:r>
      <w:r w:rsidRPr="005D0FA2">
        <w:rPr>
          <w:rFonts w:asciiTheme="majorHAnsi" w:hAnsiTheme="majorHAnsi"/>
          <w:sz w:val="24"/>
          <w:szCs w:val="24"/>
        </w:rPr>
        <w:tab/>
        <w:t>Identify the labor laws (e.g., Americans with Disabilities Act, Fair Labor Standards Acts, Equal Employment Opportunity Commission [EEOC]) that affect employment and the consequences of noncompliance for both employee and employer.</w:t>
      </w:r>
    </w:p>
    <w:p w14:paraId="3D254AEA"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4.6.7.</w:t>
      </w:r>
      <w:r w:rsidRPr="005D0FA2">
        <w:rPr>
          <w:rFonts w:asciiTheme="majorHAnsi" w:hAnsiTheme="majorHAnsi"/>
          <w:sz w:val="24"/>
          <w:szCs w:val="24"/>
        </w:rPr>
        <w:tab/>
        <w:t xml:space="preserve">Identify potential conflicts of interest between personal and professional ethical standards. </w:t>
      </w:r>
    </w:p>
    <w:p w14:paraId="3D254AEB" w14:textId="77777777" w:rsidR="005A0E15" w:rsidRPr="005D0FA2" w:rsidRDefault="005A0E15" w:rsidP="002A4AF9">
      <w:pPr>
        <w:spacing w:after="0" w:line="240" w:lineRule="auto"/>
        <w:ind w:left="900" w:hanging="900"/>
        <w:rPr>
          <w:rFonts w:asciiTheme="majorHAnsi" w:hAnsiTheme="majorHAnsi"/>
          <w:sz w:val="24"/>
          <w:szCs w:val="24"/>
        </w:rPr>
      </w:pPr>
    </w:p>
    <w:p w14:paraId="3D254AEC" w14:textId="77777777" w:rsidR="00980DF3" w:rsidRPr="005D0FA2" w:rsidRDefault="00CD449F"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Strand 5. </w:t>
      </w:r>
      <w:r w:rsidRPr="005D0FA2">
        <w:rPr>
          <w:rFonts w:asciiTheme="majorHAnsi" w:hAnsiTheme="majorHAnsi" w:cstheme="minorHAnsi"/>
          <w:b/>
          <w:bCs/>
          <w:sz w:val="24"/>
          <w:szCs w:val="24"/>
        </w:rPr>
        <w:tab/>
      </w:r>
      <w:r w:rsidR="00980DF3" w:rsidRPr="005D0FA2">
        <w:rPr>
          <w:rFonts w:asciiTheme="majorHAnsi" w:hAnsiTheme="majorHAnsi" w:cstheme="minorHAnsi"/>
          <w:b/>
          <w:bCs/>
          <w:sz w:val="24"/>
          <w:szCs w:val="24"/>
        </w:rPr>
        <w:t>Health and Wellness</w:t>
      </w:r>
    </w:p>
    <w:p w14:paraId="3D254AED" w14:textId="77777777" w:rsidR="00980DF3" w:rsidRPr="005D0FA2" w:rsidRDefault="00980DF3" w:rsidP="00CD449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Develop wellness practices that promote a healthy lifestyle.</w:t>
      </w:r>
    </w:p>
    <w:p w14:paraId="3D254AEE"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p>
    <w:p w14:paraId="3D254AEF"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5.1. </w:t>
      </w:r>
      <w:r w:rsidRPr="005D0FA2">
        <w:rPr>
          <w:rFonts w:asciiTheme="majorHAnsi" w:hAnsiTheme="majorHAnsi" w:cstheme="minorHAnsi"/>
          <w:b/>
          <w:bCs/>
          <w:sz w:val="24"/>
          <w:szCs w:val="24"/>
        </w:rPr>
        <w:tab/>
        <w:t>Lifespan Wellness</w:t>
      </w:r>
    </w:p>
    <w:p w14:paraId="3D254AF0" w14:textId="77777777" w:rsidR="00980DF3" w:rsidRPr="005D0FA2" w:rsidRDefault="00980DF3" w:rsidP="00CD449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Adopt wellness practices at each stage of the lifespan.</w:t>
      </w:r>
    </w:p>
    <w:p w14:paraId="3D254AF1" w14:textId="77777777" w:rsidR="00980DF3" w:rsidRPr="005D0FA2" w:rsidRDefault="00980DF3" w:rsidP="002A4AF9">
      <w:pPr>
        <w:spacing w:after="0" w:line="240" w:lineRule="auto"/>
        <w:ind w:left="900" w:hanging="900"/>
        <w:rPr>
          <w:rFonts w:asciiTheme="majorHAnsi" w:hAnsiTheme="majorHAnsi"/>
          <w:sz w:val="24"/>
          <w:szCs w:val="24"/>
        </w:rPr>
      </w:pPr>
    </w:p>
    <w:p w14:paraId="3D254AF2" w14:textId="77777777" w:rsidR="00980DF3" w:rsidRPr="005D0FA2" w:rsidRDefault="00980DF3" w:rsidP="002A4AF9">
      <w:pPr>
        <w:spacing w:after="0" w:line="240" w:lineRule="auto"/>
        <w:ind w:left="900" w:hanging="900"/>
        <w:rPr>
          <w:rFonts w:asciiTheme="majorHAnsi" w:hAnsiTheme="majorHAnsi"/>
          <w:b/>
          <w:sz w:val="24"/>
          <w:szCs w:val="24"/>
        </w:rPr>
      </w:pPr>
      <w:r w:rsidRPr="005D0FA2">
        <w:rPr>
          <w:rFonts w:asciiTheme="majorHAnsi" w:hAnsiTheme="majorHAnsi"/>
          <w:b/>
          <w:sz w:val="24"/>
          <w:szCs w:val="24"/>
        </w:rPr>
        <w:t>Competencies</w:t>
      </w:r>
    </w:p>
    <w:p w14:paraId="3D254AF3"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5.1.1.</w:t>
      </w:r>
      <w:r w:rsidRPr="005D0FA2">
        <w:rPr>
          <w:rFonts w:asciiTheme="majorHAnsi" w:hAnsiTheme="majorHAnsi"/>
          <w:sz w:val="24"/>
          <w:szCs w:val="24"/>
        </w:rPr>
        <w:tab/>
        <w:t>Explain how the seven dimensions of wellness (i.e., emotional, environmental, intellectual, occupational, physical, social, spiritual) impact overall health.</w:t>
      </w:r>
    </w:p>
    <w:p w14:paraId="3D254AF4"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5.1.2.</w:t>
      </w:r>
      <w:r w:rsidRPr="005D0FA2">
        <w:rPr>
          <w:rFonts w:asciiTheme="majorHAnsi" w:hAnsiTheme="majorHAnsi"/>
          <w:sz w:val="24"/>
          <w:szCs w:val="24"/>
        </w:rPr>
        <w:tab/>
        <w:t>Identify how to prevent or reduce the risk of health problems.</w:t>
      </w:r>
    </w:p>
    <w:p w14:paraId="3D254AF5"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5.1.3.</w:t>
      </w:r>
      <w:r w:rsidRPr="005D0FA2">
        <w:rPr>
          <w:rFonts w:asciiTheme="majorHAnsi" w:hAnsiTheme="majorHAnsi"/>
          <w:sz w:val="24"/>
          <w:szCs w:val="24"/>
        </w:rPr>
        <w:tab/>
        <w:t>Explain the effects of engaging in healthy and unhealthy behaviors.</w:t>
      </w:r>
    </w:p>
    <w:p w14:paraId="3D254AF6"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5.1.6.</w:t>
      </w:r>
      <w:r w:rsidRPr="005D0FA2">
        <w:rPr>
          <w:rFonts w:asciiTheme="majorHAnsi" w:hAnsiTheme="majorHAnsi"/>
          <w:sz w:val="24"/>
          <w:szCs w:val="24"/>
        </w:rPr>
        <w:tab/>
        <w:t>Create a long-term personal health plan that promotes lifespan wellness.</w:t>
      </w:r>
    </w:p>
    <w:p w14:paraId="3D254AF7"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5.1.7.</w:t>
      </w:r>
      <w:r w:rsidRPr="005D0FA2">
        <w:rPr>
          <w:rFonts w:asciiTheme="majorHAnsi" w:hAnsiTheme="majorHAnsi"/>
          <w:sz w:val="24"/>
          <w:szCs w:val="24"/>
        </w:rPr>
        <w:tab/>
        <w:t>Describe environmental issues and lifestyle habits that lead to poor health.</w:t>
      </w:r>
    </w:p>
    <w:p w14:paraId="3D254AF8" w14:textId="77777777" w:rsidR="00B5038B" w:rsidRPr="00B5038B" w:rsidRDefault="00B5038B" w:rsidP="00B5038B">
      <w:pPr>
        <w:spacing w:after="0" w:line="240" w:lineRule="auto"/>
        <w:ind w:left="900" w:hanging="900"/>
        <w:rPr>
          <w:rFonts w:asciiTheme="majorHAnsi" w:hAnsiTheme="majorHAnsi"/>
          <w:sz w:val="24"/>
          <w:szCs w:val="24"/>
        </w:rPr>
      </w:pPr>
      <w:r w:rsidRPr="00B5038B">
        <w:rPr>
          <w:rFonts w:asciiTheme="majorHAnsi" w:hAnsiTheme="majorHAnsi"/>
          <w:sz w:val="24"/>
          <w:szCs w:val="24"/>
        </w:rPr>
        <w:t xml:space="preserve">5.1.8. </w:t>
      </w:r>
      <w:r>
        <w:rPr>
          <w:rFonts w:asciiTheme="majorHAnsi" w:hAnsiTheme="majorHAnsi"/>
          <w:sz w:val="24"/>
          <w:szCs w:val="24"/>
        </w:rPr>
        <w:tab/>
      </w:r>
      <w:r w:rsidRPr="00B5038B">
        <w:rPr>
          <w:rFonts w:asciiTheme="majorHAnsi" w:hAnsiTheme="majorHAnsi"/>
          <w:sz w:val="24"/>
          <w:szCs w:val="24"/>
        </w:rPr>
        <w:t>Explain the effect hygiene has on health and wellness.</w:t>
      </w:r>
    </w:p>
    <w:p w14:paraId="3D254AF9" w14:textId="77777777" w:rsidR="00B5038B" w:rsidRPr="00B5038B" w:rsidRDefault="00B5038B" w:rsidP="00B5038B">
      <w:pPr>
        <w:spacing w:after="0" w:line="240" w:lineRule="auto"/>
        <w:ind w:left="900" w:hanging="900"/>
        <w:rPr>
          <w:rFonts w:asciiTheme="majorHAnsi" w:hAnsiTheme="majorHAnsi"/>
          <w:sz w:val="24"/>
          <w:szCs w:val="24"/>
        </w:rPr>
      </w:pPr>
      <w:r w:rsidRPr="00B5038B">
        <w:rPr>
          <w:rFonts w:asciiTheme="majorHAnsi" w:hAnsiTheme="majorHAnsi"/>
          <w:sz w:val="24"/>
          <w:szCs w:val="24"/>
        </w:rPr>
        <w:t xml:space="preserve">5.1.9. </w:t>
      </w:r>
      <w:r>
        <w:rPr>
          <w:rFonts w:asciiTheme="majorHAnsi" w:hAnsiTheme="majorHAnsi"/>
          <w:sz w:val="24"/>
          <w:szCs w:val="24"/>
        </w:rPr>
        <w:tab/>
      </w:r>
      <w:r w:rsidRPr="00B5038B">
        <w:rPr>
          <w:rFonts w:asciiTheme="majorHAnsi" w:hAnsiTheme="majorHAnsi"/>
          <w:sz w:val="24"/>
          <w:szCs w:val="24"/>
        </w:rPr>
        <w:t>Describe the consequences of the use and misuse of health products.</w:t>
      </w:r>
    </w:p>
    <w:p w14:paraId="3D254AFA" w14:textId="77777777" w:rsidR="00980DF3" w:rsidRDefault="00B5038B" w:rsidP="00B5038B">
      <w:pPr>
        <w:spacing w:after="0" w:line="240" w:lineRule="auto"/>
        <w:ind w:left="900" w:hanging="900"/>
        <w:rPr>
          <w:rFonts w:asciiTheme="majorHAnsi" w:hAnsiTheme="majorHAnsi"/>
          <w:sz w:val="24"/>
          <w:szCs w:val="24"/>
        </w:rPr>
      </w:pPr>
      <w:r w:rsidRPr="00B5038B">
        <w:rPr>
          <w:rFonts w:asciiTheme="majorHAnsi" w:hAnsiTheme="majorHAnsi"/>
          <w:sz w:val="24"/>
          <w:szCs w:val="24"/>
        </w:rPr>
        <w:t xml:space="preserve">5.1.10. </w:t>
      </w:r>
      <w:r>
        <w:rPr>
          <w:rFonts w:asciiTheme="majorHAnsi" w:hAnsiTheme="majorHAnsi"/>
          <w:sz w:val="24"/>
          <w:szCs w:val="24"/>
        </w:rPr>
        <w:tab/>
      </w:r>
      <w:r w:rsidRPr="00B5038B">
        <w:rPr>
          <w:rFonts w:asciiTheme="majorHAnsi" w:hAnsiTheme="majorHAnsi"/>
          <w:sz w:val="24"/>
          <w:szCs w:val="24"/>
        </w:rPr>
        <w:t>Explain the effect allergies and sensitivities have on overall health.</w:t>
      </w:r>
    </w:p>
    <w:p w14:paraId="3D254AFB" w14:textId="77777777" w:rsidR="00B5038B" w:rsidRDefault="00B5038B" w:rsidP="00B5038B">
      <w:pPr>
        <w:spacing w:after="0" w:line="240" w:lineRule="auto"/>
        <w:ind w:left="900" w:hanging="900"/>
        <w:rPr>
          <w:rFonts w:asciiTheme="majorHAnsi" w:hAnsiTheme="majorHAnsi"/>
          <w:sz w:val="24"/>
          <w:szCs w:val="24"/>
        </w:rPr>
      </w:pPr>
    </w:p>
    <w:p w14:paraId="3D254AFC" w14:textId="77777777" w:rsidR="005D0FA2" w:rsidRDefault="005D0FA2" w:rsidP="002A4AF9">
      <w:pPr>
        <w:spacing w:after="0" w:line="240" w:lineRule="auto"/>
        <w:ind w:left="900" w:hanging="900"/>
        <w:rPr>
          <w:rFonts w:asciiTheme="majorHAnsi" w:hAnsiTheme="majorHAnsi"/>
          <w:sz w:val="24"/>
          <w:szCs w:val="24"/>
        </w:rPr>
      </w:pPr>
    </w:p>
    <w:p w14:paraId="3D254AFD" w14:textId="77777777" w:rsidR="005D0FA2" w:rsidRDefault="005D0FA2" w:rsidP="002A4AF9">
      <w:pPr>
        <w:spacing w:after="0" w:line="240" w:lineRule="auto"/>
        <w:ind w:left="900" w:hanging="900"/>
        <w:rPr>
          <w:rFonts w:asciiTheme="majorHAnsi" w:hAnsiTheme="majorHAnsi"/>
          <w:sz w:val="24"/>
          <w:szCs w:val="24"/>
        </w:rPr>
      </w:pPr>
    </w:p>
    <w:p w14:paraId="3D254AFE" w14:textId="77777777" w:rsidR="005D0FA2" w:rsidRDefault="005D0FA2" w:rsidP="002A4AF9">
      <w:pPr>
        <w:spacing w:after="0" w:line="240" w:lineRule="auto"/>
        <w:ind w:left="900" w:hanging="900"/>
        <w:rPr>
          <w:rFonts w:asciiTheme="majorHAnsi" w:hAnsiTheme="majorHAnsi"/>
          <w:sz w:val="24"/>
          <w:szCs w:val="24"/>
        </w:rPr>
      </w:pPr>
    </w:p>
    <w:p w14:paraId="3D254AFF" w14:textId="77777777" w:rsidR="005D0FA2" w:rsidRDefault="005D0FA2" w:rsidP="002A4AF9">
      <w:pPr>
        <w:spacing w:after="0" w:line="240" w:lineRule="auto"/>
        <w:ind w:left="900" w:hanging="900"/>
        <w:rPr>
          <w:rFonts w:asciiTheme="majorHAnsi" w:hAnsiTheme="majorHAnsi"/>
          <w:sz w:val="24"/>
          <w:szCs w:val="24"/>
        </w:rPr>
      </w:pPr>
    </w:p>
    <w:p w14:paraId="3D254B00" w14:textId="77777777" w:rsidR="005D0FA2" w:rsidRDefault="005D0FA2" w:rsidP="002A4AF9">
      <w:pPr>
        <w:spacing w:after="0" w:line="240" w:lineRule="auto"/>
        <w:ind w:left="900" w:hanging="900"/>
        <w:rPr>
          <w:rFonts w:asciiTheme="majorHAnsi" w:hAnsiTheme="majorHAnsi"/>
          <w:sz w:val="24"/>
          <w:szCs w:val="24"/>
        </w:rPr>
      </w:pPr>
    </w:p>
    <w:p w14:paraId="3D254B01" w14:textId="77777777" w:rsidR="005D0FA2" w:rsidRDefault="005D0FA2" w:rsidP="002A4AF9">
      <w:pPr>
        <w:spacing w:after="0" w:line="240" w:lineRule="auto"/>
        <w:ind w:left="900" w:hanging="900"/>
        <w:rPr>
          <w:rFonts w:asciiTheme="majorHAnsi" w:hAnsiTheme="majorHAnsi"/>
          <w:sz w:val="24"/>
          <w:szCs w:val="24"/>
        </w:rPr>
      </w:pPr>
    </w:p>
    <w:p w14:paraId="3D254B02" w14:textId="77777777" w:rsidR="005D0FA2" w:rsidRPr="005D0FA2" w:rsidRDefault="005D0FA2" w:rsidP="002A4AF9">
      <w:pPr>
        <w:spacing w:after="0" w:line="240" w:lineRule="auto"/>
        <w:ind w:left="900" w:hanging="900"/>
        <w:rPr>
          <w:rFonts w:asciiTheme="majorHAnsi" w:hAnsiTheme="majorHAnsi"/>
          <w:sz w:val="24"/>
          <w:szCs w:val="24"/>
        </w:rPr>
      </w:pPr>
    </w:p>
    <w:p w14:paraId="3D254B03"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lastRenderedPageBreak/>
        <w:t xml:space="preserve">Outcome 5.2. </w:t>
      </w:r>
      <w:r w:rsidRPr="005D0FA2">
        <w:rPr>
          <w:rFonts w:asciiTheme="majorHAnsi" w:hAnsiTheme="majorHAnsi" w:cstheme="minorHAnsi"/>
          <w:b/>
          <w:bCs/>
          <w:sz w:val="24"/>
          <w:szCs w:val="24"/>
        </w:rPr>
        <w:tab/>
        <w:t>Physical Activity</w:t>
      </w:r>
    </w:p>
    <w:p w14:paraId="3D254B04" w14:textId="77777777" w:rsidR="00980DF3" w:rsidRPr="005D0FA2" w:rsidRDefault="00980DF3" w:rsidP="00CD449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Promote a healthy lifestyle through physical activity, relaxation and sleep.</w:t>
      </w:r>
    </w:p>
    <w:p w14:paraId="3D254B05"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p>
    <w:p w14:paraId="3D254B06"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Competencies</w:t>
      </w:r>
    </w:p>
    <w:p w14:paraId="3D254B07"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5.2.1.</w:t>
      </w:r>
      <w:r w:rsidRPr="005D0FA2">
        <w:rPr>
          <w:rFonts w:asciiTheme="majorHAnsi" w:hAnsiTheme="majorHAnsi"/>
          <w:sz w:val="24"/>
          <w:szCs w:val="24"/>
        </w:rPr>
        <w:tab/>
        <w:t>Describe the short- and long-term health benefits of physical activity, relaxation and sleep.</w:t>
      </w:r>
    </w:p>
    <w:p w14:paraId="3D254B08"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5.2.2.</w:t>
      </w:r>
      <w:r w:rsidRPr="005D0FA2">
        <w:rPr>
          <w:rFonts w:asciiTheme="majorHAnsi" w:hAnsiTheme="majorHAnsi"/>
          <w:sz w:val="24"/>
          <w:szCs w:val="24"/>
        </w:rPr>
        <w:tab/>
        <w:t>Compare exercise guidelines across the lifespan.</w:t>
      </w:r>
    </w:p>
    <w:p w14:paraId="3D254B09"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5.2.3.</w:t>
      </w:r>
      <w:r w:rsidRPr="005D0FA2">
        <w:rPr>
          <w:rFonts w:asciiTheme="majorHAnsi" w:hAnsiTheme="majorHAnsi"/>
          <w:sz w:val="24"/>
          <w:szCs w:val="24"/>
        </w:rPr>
        <w:tab/>
        <w:t>Compare strength, flexibility and endurance and describe the importance of each.</w:t>
      </w:r>
    </w:p>
    <w:p w14:paraId="3D254B0A"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5.2.5.</w:t>
      </w:r>
      <w:r w:rsidRPr="005D0FA2">
        <w:rPr>
          <w:rFonts w:asciiTheme="majorHAnsi" w:hAnsiTheme="majorHAnsi"/>
          <w:sz w:val="24"/>
          <w:szCs w:val="24"/>
        </w:rPr>
        <w:tab/>
        <w:t>Describe each phase of the sleep cycle.</w:t>
      </w:r>
    </w:p>
    <w:p w14:paraId="3D254B0B"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5.2.6.</w:t>
      </w:r>
      <w:r w:rsidRPr="005D0FA2">
        <w:rPr>
          <w:rFonts w:asciiTheme="majorHAnsi" w:hAnsiTheme="majorHAnsi"/>
          <w:sz w:val="24"/>
          <w:szCs w:val="24"/>
        </w:rPr>
        <w:tab/>
        <w:t>Identify sleep disorder symptoms and effects on the phases of the sleep cycle.</w:t>
      </w:r>
    </w:p>
    <w:p w14:paraId="3D254B0C"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5.2.7.</w:t>
      </w:r>
      <w:r w:rsidRPr="005D0FA2">
        <w:rPr>
          <w:rFonts w:asciiTheme="majorHAnsi" w:hAnsiTheme="majorHAnsi"/>
          <w:sz w:val="24"/>
          <w:szCs w:val="24"/>
        </w:rPr>
        <w:tab/>
        <w:t>Identify factors that affect sleep and execute techniques to improve sleep.</w:t>
      </w:r>
    </w:p>
    <w:p w14:paraId="3D254B0D"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5.2.8.</w:t>
      </w:r>
      <w:r w:rsidRPr="005D0FA2">
        <w:rPr>
          <w:rFonts w:asciiTheme="majorHAnsi" w:hAnsiTheme="majorHAnsi"/>
          <w:sz w:val="24"/>
          <w:szCs w:val="24"/>
        </w:rPr>
        <w:tab/>
        <w:t>Analyze the effects of stress and stress reducing activities on overall health.</w:t>
      </w:r>
    </w:p>
    <w:p w14:paraId="3D254B0E" w14:textId="77777777" w:rsidR="005A0E15" w:rsidRPr="005D0FA2" w:rsidRDefault="005A0E15" w:rsidP="007717D2">
      <w:pPr>
        <w:spacing w:after="0" w:line="240" w:lineRule="auto"/>
        <w:rPr>
          <w:rFonts w:asciiTheme="majorHAnsi" w:hAnsiTheme="majorHAnsi"/>
          <w:sz w:val="24"/>
          <w:szCs w:val="24"/>
        </w:rPr>
      </w:pPr>
    </w:p>
    <w:p w14:paraId="3D254B0F"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5.3. </w:t>
      </w:r>
      <w:r w:rsidRPr="005D0FA2">
        <w:rPr>
          <w:rFonts w:asciiTheme="majorHAnsi" w:hAnsiTheme="majorHAnsi" w:cstheme="minorHAnsi"/>
          <w:b/>
          <w:bCs/>
          <w:sz w:val="24"/>
          <w:szCs w:val="24"/>
        </w:rPr>
        <w:tab/>
        <w:t>Emergency Preparedness</w:t>
      </w:r>
    </w:p>
    <w:p w14:paraId="3D254B10" w14:textId="77777777" w:rsidR="00980DF3" w:rsidRPr="005D0FA2" w:rsidRDefault="00980DF3" w:rsidP="00CD449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Analyze emergency preparedness procedures.</w:t>
      </w:r>
    </w:p>
    <w:p w14:paraId="3D254B11"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p>
    <w:p w14:paraId="3D254B12"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Competencies</w:t>
      </w:r>
    </w:p>
    <w:p w14:paraId="3D254B13"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5.3.1.</w:t>
      </w:r>
      <w:r w:rsidRPr="005D0FA2">
        <w:rPr>
          <w:rFonts w:asciiTheme="majorHAnsi" w:hAnsiTheme="majorHAnsi"/>
          <w:sz w:val="24"/>
          <w:szCs w:val="24"/>
        </w:rPr>
        <w:tab/>
        <w:t>Identify the signs and symptoms of common illnesses.</w:t>
      </w:r>
    </w:p>
    <w:p w14:paraId="3D254B14"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5.3.3.</w:t>
      </w:r>
      <w:r w:rsidRPr="005D0FA2">
        <w:rPr>
          <w:rFonts w:asciiTheme="majorHAnsi" w:hAnsiTheme="majorHAnsi"/>
          <w:sz w:val="24"/>
          <w:szCs w:val="24"/>
        </w:rPr>
        <w:tab/>
        <w:t>Determine when to seek emergency medical care.</w:t>
      </w:r>
    </w:p>
    <w:p w14:paraId="3D254B15"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5.3.4.</w:t>
      </w:r>
      <w:r w:rsidRPr="005D0FA2">
        <w:rPr>
          <w:rFonts w:asciiTheme="majorHAnsi" w:hAnsiTheme="majorHAnsi"/>
          <w:sz w:val="24"/>
          <w:szCs w:val="24"/>
        </w:rPr>
        <w:tab/>
        <w:t xml:space="preserve">Create an action plan for emergency situations. </w:t>
      </w:r>
    </w:p>
    <w:p w14:paraId="3D254B16" w14:textId="77777777" w:rsidR="00980DF3" w:rsidRPr="005D0FA2" w:rsidRDefault="00980DF3" w:rsidP="005A0E15">
      <w:pPr>
        <w:spacing w:after="0" w:line="240" w:lineRule="auto"/>
        <w:rPr>
          <w:rFonts w:asciiTheme="majorHAnsi" w:hAnsiTheme="majorHAnsi"/>
          <w:sz w:val="24"/>
          <w:szCs w:val="24"/>
        </w:rPr>
      </w:pPr>
    </w:p>
    <w:p w14:paraId="3D254B17" w14:textId="77777777" w:rsidR="00980DF3" w:rsidRPr="005D0FA2" w:rsidRDefault="00CD449F"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5.4. </w:t>
      </w:r>
      <w:r w:rsidRPr="005D0FA2">
        <w:rPr>
          <w:rFonts w:asciiTheme="majorHAnsi" w:hAnsiTheme="majorHAnsi" w:cstheme="minorHAnsi"/>
          <w:b/>
          <w:bCs/>
          <w:sz w:val="24"/>
          <w:szCs w:val="24"/>
        </w:rPr>
        <w:tab/>
      </w:r>
      <w:r w:rsidR="00980DF3" w:rsidRPr="005D0FA2">
        <w:rPr>
          <w:rFonts w:asciiTheme="majorHAnsi" w:hAnsiTheme="majorHAnsi" w:cstheme="minorHAnsi"/>
          <w:b/>
          <w:bCs/>
          <w:sz w:val="24"/>
          <w:szCs w:val="24"/>
        </w:rPr>
        <w:t>Mental Health</w:t>
      </w:r>
    </w:p>
    <w:p w14:paraId="3D254B18" w14:textId="77777777" w:rsidR="00980DF3" w:rsidRPr="005D0FA2" w:rsidRDefault="00980DF3" w:rsidP="00CD449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Analyze strategies to maintain positive mental health.</w:t>
      </w:r>
    </w:p>
    <w:p w14:paraId="3D254B19" w14:textId="77777777" w:rsidR="00980DF3" w:rsidRPr="005D0FA2" w:rsidRDefault="00980DF3" w:rsidP="002A4AF9">
      <w:pPr>
        <w:spacing w:after="0" w:line="240" w:lineRule="auto"/>
        <w:ind w:left="900" w:hanging="900"/>
        <w:rPr>
          <w:rFonts w:asciiTheme="majorHAnsi" w:hAnsiTheme="majorHAnsi"/>
          <w:sz w:val="24"/>
          <w:szCs w:val="24"/>
        </w:rPr>
      </w:pPr>
    </w:p>
    <w:p w14:paraId="3D254B1A" w14:textId="77777777" w:rsidR="00980DF3" w:rsidRPr="005D0FA2" w:rsidRDefault="00980DF3" w:rsidP="002A4AF9">
      <w:pPr>
        <w:spacing w:after="0" w:line="240" w:lineRule="auto"/>
        <w:ind w:left="900" w:hanging="900"/>
        <w:rPr>
          <w:rFonts w:asciiTheme="majorHAnsi" w:hAnsiTheme="majorHAnsi"/>
          <w:b/>
          <w:sz w:val="24"/>
          <w:szCs w:val="24"/>
        </w:rPr>
      </w:pPr>
      <w:r w:rsidRPr="005D0FA2">
        <w:rPr>
          <w:rFonts w:asciiTheme="majorHAnsi" w:hAnsiTheme="majorHAnsi"/>
          <w:b/>
          <w:sz w:val="24"/>
          <w:szCs w:val="24"/>
        </w:rPr>
        <w:t>Competencies</w:t>
      </w:r>
    </w:p>
    <w:p w14:paraId="3D254B1B"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5.4.1.</w:t>
      </w:r>
      <w:r w:rsidRPr="005D0FA2">
        <w:rPr>
          <w:rFonts w:asciiTheme="majorHAnsi" w:hAnsiTheme="majorHAnsi"/>
          <w:sz w:val="24"/>
          <w:szCs w:val="24"/>
        </w:rPr>
        <w:tab/>
        <w:t>Describe mental health issues, symptoms and prevention methods.</w:t>
      </w:r>
    </w:p>
    <w:p w14:paraId="3D254B1C"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5.4.2.</w:t>
      </w:r>
      <w:r w:rsidRPr="005D0FA2">
        <w:rPr>
          <w:rFonts w:asciiTheme="majorHAnsi" w:hAnsiTheme="majorHAnsi"/>
          <w:sz w:val="24"/>
          <w:szCs w:val="24"/>
        </w:rPr>
        <w:tab/>
        <w:t>Identify symptoms and long-term effects of substance abuse and chemical dependency.</w:t>
      </w:r>
    </w:p>
    <w:p w14:paraId="3D254B1D"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5.4.3.</w:t>
      </w:r>
      <w:r w:rsidRPr="005D0FA2">
        <w:rPr>
          <w:rFonts w:asciiTheme="majorHAnsi" w:hAnsiTheme="majorHAnsi"/>
          <w:sz w:val="24"/>
          <w:szCs w:val="24"/>
        </w:rPr>
        <w:tab/>
        <w:t>Determine when to seek support, treatment and counseling resources.</w:t>
      </w:r>
    </w:p>
    <w:p w14:paraId="3D254B1E"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5.4.4.</w:t>
      </w:r>
      <w:r w:rsidRPr="005D0FA2">
        <w:rPr>
          <w:rFonts w:asciiTheme="majorHAnsi" w:hAnsiTheme="majorHAnsi"/>
          <w:sz w:val="24"/>
          <w:szCs w:val="24"/>
        </w:rPr>
        <w:tab/>
        <w:t>Identify suicidal tendencies and prevention methods.</w:t>
      </w:r>
    </w:p>
    <w:p w14:paraId="3D254B1F" w14:textId="77777777" w:rsidR="00980DF3" w:rsidRPr="005D0FA2" w:rsidRDefault="00980DF3" w:rsidP="005A0E15">
      <w:pPr>
        <w:spacing w:after="0" w:line="240" w:lineRule="auto"/>
        <w:rPr>
          <w:rFonts w:asciiTheme="majorHAnsi" w:hAnsiTheme="majorHAnsi"/>
          <w:sz w:val="24"/>
          <w:szCs w:val="24"/>
        </w:rPr>
      </w:pPr>
    </w:p>
    <w:p w14:paraId="3D254B20" w14:textId="77777777" w:rsidR="00980DF3" w:rsidRPr="005D0FA2" w:rsidRDefault="00CD449F"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5.5. </w:t>
      </w:r>
      <w:r w:rsidRPr="005D0FA2">
        <w:rPr>
          <w:rFonts w:asciiTheme="majorHAnsi" w:hAnsiTheme="majorHAnsi" w:cstheme="minorHAnsi"/>
          <w:b/>
          <w:bCs/>
          <w:sz w:val="24"/>
          <w:szCs w:val="24"/>
        </w:rPr>
        <w:tab/>
      </w:r>
      <w:r w:rsidR="00980DF3" w:rsidRPr="005D0FA2">
        <w:rPr>
          <w:rFonts w:asciiTheme="majorHAnsi" w:hAnsiTheme="majorHAnsi" w:cstheme="minorHAnsi"/>
          <w:b/>
          <w:bCs/>
          <w:sz w:val="24"/>
          <w:szCs w:val="24"/>
        </w:rPr>
        <w:t>Human Sexuality</w:t>
      </w:r>
    </w:p>
    <w:p w14:paraId="3D254B21" w14:textId="77777777" w:rsidR="00980DF3" w:rsidRPr="005D0FA2" w:rsidRDefault="00980DF3" w:rsidP="00CD449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Analyze the impact of human sexuality on health and wellness.</w:t>
      </w:r>
    </w:p>
    <w:p w14:paraId="3D254B22"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p>
    <w:p w14:paraId="3D254B23"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Competencies</w:t>
      </w:r>
    </w:p>
    <w:p w14:paraId="3D254B24"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5.5.2.</w:t>
      </w:r>
      <w:r w:rsidRPr="005D0FA2">
        <w:rPr>
          <w:rFonts w:asciiTheme="majorHAnsi" w:hAnsiTheme="majorHAnsi"/>
          <w:sz w:val="24"/>
          <w:szCs w:val="24"/>
        </w:rPr>
        <w:tab/>
        <w:t>Describe the decisions and responsibilities associated with sexual relationships.</w:t>
      </w:r>
    </w:p>
    <w:p w14:paraId="3D254B25"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5.5.3.</w:t>
      </w:r>
      <w:r w:rsidRPr="005D0FA2">
        <w:rPr>
          <w:rFonts w:asciiTheme="majorHAnsi" w:hAnsiTheme="majorHAnsi"/>
          <w:sz w:val="24"/>
          <w:szCs w:val="24"/>
        </w:rPr>
        <w:tab/>
        <w:t>Identify types, effects and preventions of sexually transmitted diseases (STDs).</w:t>
      </w:r>
    </w:p>
    <w:p w14:paraId="3D254B26" w14:textId="77777777" w:rsidR="00980DF3" w:rsidRPr="005D0FA2" w:rsidRDefault="00980DF3" w:rsidP="002A4AF9">
      <w:pPr>
        <w:spacing w:after="0" w:line="240" w:lineRule="auto"/>
        <w:ind w:left="900" w:hanging="900"/>
        <w:rPr>
          <w:rFonts w:asciiTheme="majorHAnsi" w:hAnsiTheme="majorHAnsi"/>
          <w:sz w:val="24"/>
          <w:szCs w:val="24"/>
        </w:rPr>
      </w:pPr>
    </w:p>
    <w:p w14:paraId="3D254B27" w14:textId="77777777" w:rsidR="00980DF3" w:rsidRDefault="00980DF3" w:rsidP="002A4AF9">
      <w:pPr>
        <w:spacing w:after="0" w:line="240" w:lineRule="auto"/>
        <w:ind w:left="900" w:hanging="900"/>
        <w:rPr>
          <w:rFonts w:asciiTheme="majorHAnsi" w:hAnsiTheme="majorHAnsi"/>
          <w:sz w:val="24"/>
          <w:szCs w:val="24"/>
        </w:rPr>
      </w:pPr>
    </w:p>
    <w:p w14:paraId="3D254B28" w14:textId="77777777" w:rsidR="005D0FA2" w:rsidRDefault="005D0FA2" w:rsidP="002A4AF9">
      <w:pPr>
        <w:spacing w:after="0" w:line="240" w:lineRule="auto"/>
        <w:ind w:left="900" w:hanging="900"/>
        <w:rPr>
          <w:rFonts w:asciiTheme="majorHAnsi" w:hAnsiTheme="majorHAnsi"/>
          <w:sz w:val="24"/>
          <w:szCs w:val="24"/>
        </w:rPr>
      </w:pPr>
    </w:p>
    <w:p w14:paraId="3D254B29" w14:textId="77777777" w:rsidR="005D0FA2" w:rsidRDefault="005D0FA2" w:rsidP="002A4AF9">
      <w:pPr>
        <w:spacing w:after="0" w:line="240" w:lineRule="auto"/>
        <w:ind w:left="900" w:hanging="900"/>
        <w:rPr>
          <w:rFonts w:asciiTheme="majorHAnsi" w:hAnsiTheme="majorHAnsi"/>
          <w:sz w:val="24"/>
          <w:szCs w:val="24"/>
        </w:rPr>
      </w:pPr>
    </w:p>
    <w:p w14:paraId="3D254B2A" w14:textId="77777777" w:rsidR="005D0FA2" w:rsidRPr="005D0FA2" w:rsidRDefault="005D0FA2" w:rsidP="002A4AF9">
      <w:pPr>
        <w:spacing w:after="0" w:line="240" w:lineRule="auto"/>
        <w:ind w:left="900" w:hanging="900"/>
        <w:rPr>
          <w:rFonts w:asciiTheme="majorHAnsi" w:hAnsiTheme="majorHAnsi"/>
          <w:sz w:val="24"/>
          <w:szCs w:val="24"/>
        </w:rPr>
      </w:pPr>
    </w:p>
    <w:p w14:paraId="3D254B2B" w14:textId="77777777" w:rsidR="005A0E15" w:rsidRPr="005D0FA2" w:rsidRDefault="005A0E15" w:rsidP="007717D2">
      <w:pPr>
        <w:spacing w:after="0" w:line="240" w:lineRule="auto"/>
        <w:rPr>
          <w:rFonts w:asciiTheme="majorHAnsi" w:hAnsiTheme="majorHAnsi"/>
          <w:sz w:val="24"/>
          <w:szCs w:val="24"/>
        </w:rPr>
      </w:pPr>
    </w:p>
    <w:p w14:paraId="3D254B2C" w14:textId="77777777" w:rsidR="00980DF3" w:rsidRPr="005D0FA2" w:rsidRDefault="00980DF3" w:rsidP="00CD44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lastRenderedPageBreak/>
        <w:t xml:space="preserve">Outcome 5.6. </w:t>
      </w:r>
      <w:r w:rsidR="005A0E15" w:rsidRPr="005D0FA2">
        <w:rPr>
          <w:rFonts w:asciiTheme="majorHAnsi" w:hAnsiTheme="majorHAnsi" w:cstheme="minorHAnsi"/>
          <w:b/>
          <w:bCs/>
          <w:sz w:val="24"/>
          <w:szCs w:val="24"/>
        </w:rPr>
        <w:tab/>
      </w:r>
      <w:r w:rsidRPr="005D0FA2">
        <w:rPr>
          <w:rFonts w:asciiTheme="majorHAnsi" w:hAnsiTheme="majorHAnsi" w:cstheme="minorHAnsi"/>
          <w:b/>
          <w:bCs/>
          <w:sz w:val="24"/>
          <w:szCs w:val="24"/>
        </w:rPr>
        <w:t>Personal Safety</w:t>
      </w:r>
    </w:p>
    <w:p w14:paraId="3D254B2D" w14:textId="77777777" w:rsidR="00980DF3" w:rsidRPr="005D0FA2" w:rsidRDefault="00980DF3" w:rsidP="005A0E15">
      <w:pPr>
        <w:spacing w:after="0" w:line="240" w:lineRule="auto"/>
        <w:ind w:left="900" w:firstLine="720"/>
        <w:outlineLvl w:val="0"/>
        <w:rPr>
          <w:rFonts w:asciiTheme="majorHAnsi" w:hAnsiTheme="majorHAnsi" w:cstheme="minorHAnsi"/>
          <w:bCs/>
          <w:sz w:val="24"/>
          <w:szCs w:val="24"/>
        </w:rPr>
      </w:pPr>
      <w:r w:rsidRPr="005D0FA2">
        <w:rPr>
          <w:rFonts w:asciiTheme="majorHAnsi" w:hAnsiTheme="majorHAnsi" w:cstheme="minorHAnsi"/>
          <w:bCs/>
          <w:sz w:val="24"/>
          <w:szCs w:val="24"/>
        </w:rPr>
        <w:t>Implement personal safety procedures.</w:t>
      </w:r>
    </w:p>
    <w:p w14:paraId="3D254B2E" w14:textId="77777777" w:rsidR="00980DF3" w:rsidRPr="005D0FA2" w:rsidRDefault="00980DF3" w:rsidP="002A4AF9">
      <w:pPr>
        <w:spacing w:after="0" w:line="240" w:lineRule="auto"/>
        <w:ind w:left="900" w:hanging="900"/>
        <w:rPr>
          <w:rFonts w:asciiTheme="majorHAnsi" w:hAnsiTheme="majorHAnsi"/>
          <w:sz w:val="24"/>
          <w:szCs w:val="24"/>
        </w:rPr>
      </w:pPr>
    </w:p>
    <w:p w14:paraId="3D254B2F" w14:textId="77777777" w:rsidR="00980DF3" w:rsidRPr="005D0FA2" w:rsidRDefault="00980DF3" w:rsidP="002A4AF9">
      <w:pPr>
        <w:spacing w:after="0" w:line="240" w:lineRule="auto"/>
        <w:ind w:left="900" w:hanging="900"/>
        <w:rPr>
          <w:rFonts w:asciiTheme="majorHAnsi" w:hAnsiTheme="majorHAnsi"/>
          <w:b/>
          <w:sz w:val="24"/>
          <w:szCs w:val="24"/>
        </w:rPr>
      </w:pPr>
      <w:r w:rsidRPr="005D0FA2">
        <w:rPr>
          <w:rFonts w:asciiTheme="majorHAnsi" w:hAnsiTheme="majorHAnsi"/>
          <w:b/>
          <w:sz w:val="24"/>
          <w:szCs w:val="24"/>
        </w:rPr>
        <w:t>Competencies</w:t>
      </w:r>
    </w:p>
    <w:p w14:paraId="3D254B30"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5.6.1.</w:t>
      </w:r>
      <w:r w:rsidRPr="005D0FA2">
        <w:rPr>
          <w:rFonts w:asciiTheme="majorHAnsi" w:hAnsiTheme="majorHAnsi"/>
          <w:sz w:val="24"/>
          <w:szCs w:val="24"/>
        </w:rPr>
        <w:tab/>
        <w:t>Identify threatening behaviors and corrective strategies.</w:t>
      </w:r>
    </w:p>
    <w:p w14:paraId="3D254B31"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5.6.2.</w:t>
      </w:r>
      <w:r w:rsidRPr="005D0FA2">
        <w:rPr>
          <w:rFonts w:asciiTheme="majorHAnsi" w:hAnsiTheme="majorHAnsi"/>
          <w:sz w:val="24"/>
          <w:szCs w:val="24"/>
        </w:rPr>
        <w:tab/>
        <w:t>Identify the signs, symptoms and impacts of dating and domestic violence.</w:t>
      </w:r>
    </w:p>
    <w:p w14:paraId="3D254B32"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5.6.3.</w:t>
      </w:r>
      <w:r w:rsidRPr="005D0FA2">
        <w:rPr>
          <w:rFonts w:asciiTheme="majorHAnsi" w:hAnsiTheme="majorHAnsi"/>
          <w:sz w:val="24"/>
          <w:szCs w:val="24"/>
        </w:rPr>
        <w:tab/>
        <w:t>Implement strategies to protect self and others from illness, injury, abuse and abduction.</w:t>
      </w:r>
    </w:p>
    <w:p w14:paraId="3D254B33"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5.6.4.</w:t>
      </w:r>
      <w:r w:rsidRPr="005D0FA2">
        <w:rPr>
          <w:rFonts w:asciiTheme="majorHAnsi" w:hAnsiTheme="majorHAnsi"/>
          <w:sz w:val="24"/>
          <w:szCs w:val="24"/>
        </w:rPr>
        <w:tab/>
        <w:t>Identify resources, organizations and agencies committed to assisting victims.</w:t>
      </w:r>
    </w:p>
    <w:p w14:paraId="3D254B34"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5.6.7.</w:t>
      </w:r>
      <w:r w:rsidRPr="005D0FA2">
        <w:rPr>
          <w:rFonts w:asciiTheme="majorHAnsi" w:hAnsiTheme="majorHAnsi"/>
          <w:sz w:val="24"/>
          <w:szCs w:val="24"/>
        </w:rPr>
        <w:tab/>
        <w:t>Develop a personal safety plan.</w:t>
      </w:r>
    </w:p>
    <w:p w14:paraId="3D254B35"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 </w:t>
      </w:r>
    </w:p>
    <w:p w14:paraId="3D254B36" w14:textId="77777777" w:rsidR="00980DF3" w:rsidRPr="005D0FA2" w:rsidRDefault="009D3364" w:rsidP="009D3364">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Strand 6. </w:t>
      </w:r>
      <w:r w:rsidRPr="005D0FA2">
        <w:rPr>
          <w:rFonts w:asciiTheme="majorHAnsi" w:hAnsiTheme="majorHAnsi" w:cstheme="minorHAnsi"/>
          <w:b/>
          <w:bCs/>
          <w:sz w:val="24"/>
          <w:szCs w:val="24"/>
        </w:rPr>
        <w:tab/>
      </w:r>
      <w:r w:rsidR="00980DF3" w:rsidRPr="005D0FA2">
        <w:rPr>
          <w:rFonts w:asciiTheme="majorHAnsi" w:hAnsiTheme="majorHAnsi" w:cstheme="minorHAnsi"/>
          <w:b/>
          <w:bCs/>
          <w:sz w:val="24"/>
          <w:szCs w:val="24"/>
        </w:rPr>
        <w:t>Design</w:t>
      </w:r>
    </w:p>
    <w:p w14:paraId="3D254B37" w14:textId="77777777" w:rsidR="00980DF3" w:rsidRPr="005D0FA2" w:rsidRDefault="00980DF3" w:rsidP="009D3364">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Apply the principles of design to interior and exterior spaces and textiles.</w:t>
      </w:r>
    </w:p>
    <w:p w14:paraId="3D254B38" w14:textId="77777777" w:rsidR="00980DF3" w:rsidRPr="005D0FA2" w:rsidRDefault="00980DF3" w:rsidP="009D3364">
      <w:pPr>
        <w:spacing w:after="0" w:line="240" w:lineRule="auto"/>
        <w:ind w:left="1620" w:hanging="1620"/>
        <w:outlineLvl w:val="0"/>
        <w:rPr>
          <w:rFonts w:asciiTheme="majorHAnsi" w:hAnsiTheme="majorHAnsi" w:cstheme="minorHAnsi"/>
          <w:b/>
          <w:bCs/>
          <w:sz w:val="24"/>
          <w:szCs w:val="24"/>
        </w:rPr>
      </w:pPr>
    </w:p>
    <w:p w14:paraId="3D254B39" w14:textId="77777777" w:rsidR="00980DF3" w:rsidRPr="005D0FA2" w:rsidRDefault="00980DF3" w:rsidP="009D3364">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6.1. </w:t>
      </w:r>
      <w:r w:rsidRPr="005D0FA2">
        <w:rPr>
          <w:rFonts w:asciiTheme="majorHAnsi" w:hAnsiTheme="majorHAnsi" w:cstheme="minorHAnsi"/>
          <w:b/>
          <w:bCs/>
          <w:sz w:val="24"/>
          <w:szCs w:val="24"/>
        </w:rPr>
        <w:tab/>
        <w:t>Design Principles</w:t>
      </w:r>
    </w:p>
    <w:p w14:paraId="3D254B3A" w14:textId="77777777" w:rsidR="00980DF3" w:rsidRPr="005D0FA2" w:rsidRDefault="00980DF3" w:rsidP="009D3364">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Apply principles of design to convey ideas.</w:t>
      </w:r>
    </w:p>
    <w:p w14:paraId="3D254B3B" w14:textId="77777777" w:rsidR="00980DF3" w:rsidRPr="005D0FA2" w:rsidRDefault="00980DF3" w:rsidP="002A4AF9">
      <w:pPr>
        <w:spacing w:after="0" w:line="240" w:lineRule="auto"/>
        <w:ind w:left="900" w:hanging="900"/>
        <w:rPr>
          <w:rFonts w:asciiTheme="majorHAnsi" w:hAnsiTheme="majorHAnsi"/>
          <w:sz w:val="24"/>
          <w:szCs w:val="24"/>
        </w:rPr>
      </w:pPr>
    </w:p>
    <w:p w14:paraId="3D254B3C" w14:textId="77777777" w:rsidR="00980DF3" w:rsidRPr="005D0FA2" w:rsidRDefault="00980DF3" w:rsidP="002A4AF9">
      <w:pPr>
        <w:spacing w:after="0" w:line="240" w:lineRule="auto"/>
        <w:ind w:left="900" w:hanging="900"/>
        <w:rPr>
          <w:rFonts w:asciiTheme="majorHAnsi" w:hAnsiTheme="majorHAnsi"/>
          <w:b/>
          <w:sz w:val="24"/>
          <w:szCs w:val="24"/>
        </w:rPr>
      </w:pPr>
      <w:r w:rsidRPr="005D0FA2">
        <w:rPr>
          <w:rFonts w:asciiTheme="majorHAnsi" w:hAnsiTheme="majorHAnsi"/>
          <w:b/>
          <w:sz w:val="24"/>
          <w:szCs w:val="24"/>
        </w:rPr>
        <w:t>Competencies</w:t>
      </w:r>
    </w:p>
    <w:p w14:paraId="3D254B3D"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6.1.1.</w:t>
      </w:r>
      <w:r w:rsidRPr="005D0FA2">
        <w:rPr>
          <w:rFonts w:asciiTheme="majorHAnsi" w:hAnsiTheme="majorHAnsi"/>
          <w:sz w:val="24"/>
          <w:szCs w:val="24"/>
        </w:rPr>
        <w:tab/>
        <w:t>Identify the principles and elements of design.</w:t>
      </w:r>
    </w:p>
    <w:p w14:paraId="3D254B3E"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6.1.2.</w:t>
      </w:r>
      <w:r w:rsidRPr="005D0FA2">
        <w:rPr>
          <w:rFonts w:asciiTheme="majorHAnsi" w:hAnsiTheme="majorHAnsi"/>
          <w:sz w:val="24"/>
          <w:szCs w:val="24"/>
        </w:rPr>
        <w:tab/>
        <w:t>Evaluate the physiological and psychological ways humans interact with spaces and furnishings.</w:t>
      </w:r>
    </w:p>
    <w:p w14:paraId="3D254B3F"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6.1.5.</w:t>
      </w:r>
      <w:r w:rsidRPr="005D0FA2">
        <w:rPr>
          <w:rFonts w:asciiTheme="majorHAnsi" w:hAnsiTheme="majorHAnsi"/>
          <w:sz w:val="24"/>
          <w:szCs w:val="24"/>
        </w:rPr>
        <w:tab/>
        <w:t xml:space="preserve">Prepare sketches, patterns and elevations. </w:t>
      </w:r>
    </w:p>
    <w:p w14:paraId="3D254B40" w14:textId="77777777" w:rsidR="00980DF3" w:rsidRPr="005D0FA2" w:rsidRDefault="00980DF3" w:rsidP="006F5E4E">
      <w:pPr>
        <w:spacing w:after="0" w:line="240" w:lineRule="auto"/>
        <w:rPr>
          <w:rFonts w:asciiTheme="majorHAnsi" w:hAnsiTheme="majorHAnsi"/>
          <w:sz w:val="24"/>
          <w:szCs w:val="24"/>
        </w:rPr>
      </w:pPr>
    </w:p>
    <w:p w14:paraId="3D254B41" w14:textId="77777777" w:rsidR="00980DF3" w:rsidRPr="005D0FA2" w:rsidRDefault="00980DF3" w:rsidP="004E4B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Outcome 6.2. </w:t>
      </w:r>
      <w:r w:rsidRPr="005D0FA2">
        <w:rPr>
          <w:rFonts w:asciiTheme="majorHAnsi" w:hAnsiTheme="majorHAnsi" w:cstheme="minorHAnsi"/>
          <w:b/>
          <w:bCs/>
          <w:sz w:val="24"/>
          <w:szCs w:val="24"/>
        </w:rPr>
        <w:tab/>
        <w:t>Textile Design</w:t>
      </w:r>
    </w:p>
    <w:p w14:paraId="3D254B42" w14:textId="77777777" w:rsidR="00980DF3" w:rsidRPr="005D0FA2" w:rsidRDefault="00980DF3" w:rsidP="004E4B9F">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Evaluate fabrics and finishes for design, appearance, construction and performance.</w:t>
      </w:r>
    </w:p>
    <w:p w14:paraId="3D254B43" w14:textId="77777777" w:rsidR="00980DF3" w:rsidRPr="005D0FA2" w:rsidRDefault="00980DF3" w:rsidP="004E4B9F">
      <w:pPr>
        <w:spacing w:after="0" w:line="240" w:lineRule="auto"/>
        <w:ind w:left="1620" w:hanging="1620"/>
        <w:outlineLvl w:val="0"/>
        <w:rPr>
          <w:rFonts w:asciiTheme="majorHAnsi" w:hAnsiTheme="majorHAnsi" w:cstheme="minorHAnsi"/>
          <w:b/>
          <w:bCs/>
          <w:sz w:val="24"/>
          <w:szCs w:val="24"/>
        </w:rPr>
      </w:pPr>
    </w:p>
    <w:p w14:paraId="3D254B44" w14:textId="77777777" w:rsidR="00980DF3" w:rsidRPr="005D0FA2" w:rsidRDefault="00980DF3" w:rsidP="004E4B9F">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Competencies</w:t>
      </w:r>
    </w:p>
    <w:p w14:paraId="3D254B45"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6.2.1.</w:t>
      </w:r>
      <w:r w:rsidRPr="005D0FA2">
        <w:rPr>
          <w:rFonts w:asciiTheme="majorHAnsi" w:hAnsiTheme="majorHAnsi"/>
          <w:sz w:val="24"/>
          <w:szCs w:val="24"/>
        </w:rPr>
        <w:tab/>
        <w:t>Categorize textile fibers and describe the uses for each.</w:t>
      </w:r>
    </w:p>
    <w:p w14:paraId="3D254B46"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6.2.3.</w:t>
      </w:r>
      <w:r w:rsidRPr="005D0FA2">
        <w:rPr>
          <w:rFonts w:asciiTheme="majorHAnsi" w:hAnsiTheme="majorHAnsi"/>
          <w:sz w:val="24"/>
          <w:szCs w:val="24"/>
        </w:rPr>
        <w:tab/>
        <w:t>Evaluate performance characteristics of fabrics and finishes.</w:t>
      </w:r>
    </w:p>
    <w:p w14:paraId="3D254B47" w14:textId="77777777" w:rsidR="006F5E4E" w:rsidRPr="005D0FA2" w:rsidRDefault="006F5E4E" w:rsidP="005D0FA2">
      <w:pPr>
        <w:spacing w:after="0" w:line="240" w:lineRule="auto"/>
        <w:rPr>
          <w:rFonts w:asciiTheme="majorHAnsi" w:hAnsiTheme="majorHAnsi"/>
          <w:sz w:val="24"/>
          <w:szCs w:val="24"/>
        </w:rPr>
      </w:pPr>
    </w:p>
    <w:p w14:paraId="3D254B48" w14:textId="77777777" w:rsidR="00980DF3" w:rsidRPr="005D0FA2" w:rsidRDefault="007A5C77" w:rsidP="007A5C77">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Strand 7.</w:t>
      </w:r>
      <w:r w:rsidRPr="005D0FA2">
        <w:rPr>
          <w:rFonts w:asciiTheme="majorHAnsi" w:hAnsiTheme="majorHAnsi" w:cstheme="minorHAnsi"/>
          <w:b/>
          <w:bCs/>
          <w:sz w:val="24"/>
          <w:szCs w:val="24"/>
        </w:rPr>
        <w:tab/>
      </w:r>
      <w:r w:rsidR="00980DF3" w:rsidRPr="005D0FA2">
        <w:rPr>
          <w:rFonts w:asciiTheme="majorHAnsi" w:hAnsiTheme="majorHAnsi" w:cstheme="minorHAnsi"/>
          <w:b/>
          <w:bCs/>
          <w:sz w:val="24"/>
          <w:szCs w:val="24"/>
        </w:rPr>
        <w:t>Living Environment</w:t>
      </w:r>
    </w:p>
    <w:p w14:paraId="3D254B49" w14:textId="77777777" w:rsidR="00980DF3" w:rsidRPr="005D0FA2" w:rsidRDefault="00980DF3" w:rsidP="007A5C77">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Develop knowledge and skills to maintain a healthy living environment.</w:t>
      </w:r>
    </w:p>
    <w:p w14:paraId="3D254B4A" w14:textId="77777777" w:rsidR="00980DF3" w:rsidRPr="005D0FA2" w:rsidRDefault="00980DF3" w:rsidP="007A5C77">
      <w:pPr>
        <w:spacing w:after="0" w:line="240" w:lineRule="auto"/>
        <w:ind w:left="1620" w:hanging="1620"/>
        <w:outlineLvl w:val="0"/>
        <w:rPr>
          <w:rFonts w:asciiTheme="majorHAnsi" w:hAnsiTheme="majorHAnsi" w:cstheme="minorHAnsi"/>
          <w:b/>
          <w:bCs/>
          <w:sz w:val="24"/>
          <w:szCs w:val="24"/>
        </w:rPr>
      </w:pPr>
    </w:p>
    <w:p w14:paraId="3D254B4B" w14:textId="77777777" w:rsidR="00980DF3" w:rsidRPr="005D0FA2" w:rsidRDefault="00980DF3" w:rsidP="007A5C77">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Outcome 7.1.</w:t>
      </w:r>
      <w:r w:rsidRPr="005D0FA2">
        <w:rPr>
          <w:rFonts w:asciiTheme="majorHAnsi" w:hAnsiTheme="majorHAnsi" w:cstheme="minorHAnsi"/>
          <w:b/>
          <w:bCs/>
          <w:sz w:val="24"/>
          <w:szCs w:val="24"/>
        </w:rPr>
        <w:tab/>
        <w:t>Clean Environment</w:t>
      </w:r>
    </w:p>
    <w:p w14:paraId="3D254B4C" w14:textId="77777777" w:rsidR="00980DF3" w:rsidRPr="005D0FA2" w:rsidRDefault="00980DF3" w:rsidP="007A5C77">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 xml:space="preserve">Maintain a </w:t>
      </w:r>
      <w:proofErr w:type="gramStart"/>
      <w:r w:rsidRPr="005D0FA2">
        <w:rPr>
          <w:rFonts w:asciiTheme="majorHAnsi" w:hAnsiTheme="majorHAnsi" w:cstheme="minorHAnsi"/>
          <w:bCs/>
          <w:sz w:val="24"/>
          <w:szCs w:val="24"/>
        </w:rPr>
        <w:t>clean living</w:t>
      </w:r>
      <w:proofErr w:type="gramEnd"/>
      <w:r w:rsidRPr="005D0FA2">
        <w:rPr>
          <w:rFonts w:asciiTheme="majorHAnsi" w:hAnsiTheme="majorHAnsi" w:cstheme="minorHAnsi"/>
          <w:bCs/>
          <w:sz w:val="24"/>
          <w:szCs w:val="24"/>
        </w:rPr>
        <w:t xml:space="preserve"> environment.</w:t>
      </w:r>
    </w:p>
    <w:p w14:paraId="3D254B4D" w14:textId="77777777" w:rsidR="00980DF3" w:rsidRPr="005D0FA2" w:rsidRDefault="00980DF3" w:rsidP="007A5C77">
      <w:pPr>
        <w:spacing w:after="0" w:line="240" w:lineRule="auto"/>
        <w:ind w:left="1620" w:hanging="1620"/>
        <w:outlineLvl w:val="0"/>
        <w:rPr>
          <w:rFonts w:asciiTheme="majorHAnsi" w:hAnsiTheme="majorHAnsi" w:cstheme="minorHAnsi"/>
          <w:b/>
          <w:bCs/>
          <w:sz w:val="24"/>
          <w:szCs w:val="24"/>
        </w:rPr>
      </w:pPr>
    </w:p>
    <w:p w14:paraId="3D254B4E" w14:textId="77777777" w:rsidR="00980DF3" w:rsidRPr="005D0FA2" w:rsidRDefault="00980DF3" w:rsidP="007A5C77">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 xml:space="preserve">Competencies                 </w:t>
      </w:r>
    </w:p>
    <w:p w14:paraId="3D254B4F" w14:textId="77777777" w:rsidR="00980DF3" w:rsidRPr="005D0FA2"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7.1.2.</w:t>
      </w:r>
      <w:r w:rsidRPr="005D0FA2">
        <w:rPr>
          <w:rFonts w:asciiTheme="majorHAnsi" w:hAnsiTheme="majorHAnsi"/>
          <w:sz w:val="24"/>
          <w:szCs w:val="24"/>
        </w:rPr>
        <w:tab/>
        <w:t xml:space="preserve">Describe the effects of cleaning products and methods on the environment and personal health.  </w:t>
      </w:r>
    </w:p>
    <w:p w14:paraId="3D254B50" w14:textId="77777777" w:rsidR="00980DF3" w:rsidRPr="005D0FA2" w:rsidRDefault="00980DF3" w:rsidP="002A4AF9">
      <w:pPr>
        <w:spacing w:after="0" w:line="240" w:lineRule="auto"/>
        <w:ind w:left="900" w:hanging="900"/>
        <w:rPr>
          <w:rFonts w:asciiTheme="majorHAnsi" w:hAnsiTheme="majorHAnsi"/>
          <w:sz w:val="24"/>
          <w:szCs w:val="24"/>
        </w:rPr>
      </w:pPr>
    </w:p>
    <w:p w14:paraId="3D254B51" w14:textId="77777777" w:rsidR="00980DF3" w:rsidRDefault="00980DF3" w:rsidP="002A4AF9">
      <w:pPr>
        <w:spacing w:after="0" w:line="240" w:lineRule="auto"/>
        <w:ind w:left="900" w:hanging="900"/>
        <w:rPr>
          <w:rFonts w:asciiTheme="majorHAnsi" w:hAnsiTheme="majorHAnsi"/>
          <w:sz w:val="24"/>
          <w:szCs w:val="24"/>
        </w:rPr>
      </w:pPr>
    </w:p>
    <w:p w14:paraId="3D254B52" w14:textId="77777777" w:rsidR="005D0FA2" w:rsidRPr="005D0FA2" w:rsidRDefault="005D0FA2" w:rsidP="002A4AF9">
      <w:pPr>
        <w:spacing w:after="0" w:line="240" w:lineRule="auto"/>
        <w:ind w:left="900" w:hanging="900"/>
        <w:rPr>
          <w:rFonts w:asciiTheme="majorHAnsi" w:hAnsiTheme="majorHAnsi"/>
          <w:sz w:val="24"/>
          <w:szCs w:val="24"/>
        </w:rPr>
      </w:pPr>
    </w:p>
    <w:p w14:paraId="3D254B53" w14:textId="77777777" w:rsidR="00980DF3" w:rsidRPr="005D0FA2" w:rsidRDefault="00980DF3" w:rsidP="007A5C77">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lastRenderedPageBreak/>
        <w:t xml:space="preserve">Outcome 7.2.  </w:t>
      </w:r>
      <w:r w:rsidR="006F5E4E" w:rsidRPr="005D0FA2">
        <w:rPr>
          <w:rFonts w:asciiTheme="majorHAnsi" w:hAnsiTheme="majorHAnsi" w:cstheme="minorHAnsi"/>
          <w:b/>
          <w:bCs/>
          <w:sz w:val="24"/>
          <w:szCs w:val="24"/>
        </w:rPr>
        <w:tab/>
      </w:r>
      <w:r w:rsidRPr="005D0FA2">
        <w:rPr>
          <w:rFonts w:asciiTheme="majorHAnsi" w:hAnsiTheme="majorHAnsi" w:cstheme="minorHAnsi"/>
          <w:b/>
          <w:bCs/>
          <w:sz w:val="24"/>
          <w:szCs w:val="24"/>
        </w:rPr>
        <w:t>Home and Family Organization</w:t>
      </w:r>
    </w:p>
    <w:p w14:paraId="3D254B54" w14:textId="77777777" w:rsidR="00980DF3" w:rsidRPr="005D0FA2" w:rsidRDefault="00980DF3" w:rsidP="00163F37">
      <w:pPr>
        <w:spacing w:after="0" w:line="240" w:lineRule="auto"/>
        <w:ind w:left="1620"/>
        <w:outlineLvl w:val="0"/>
        <w:rPr>
          <w:rFonts w:asciiTheme="majorHAnsi" w:hAnsiTheme="majorHAnsi" w:cstheme="minorHAnsi"/>
          <w:bCs/>
          <w:sz w:val="24"/>
          <w:szCs w:val="24"/>
        </w:rPr>
      </w:pPr>
      <w:r w:rsidRPr="005D0FA2">
        <w:rPr>
          <w:rFonts w:asciiTheme="majorHAnsi" w:hAnsiTheme="majorHAnsi" w:cstheme="minorHAnsi"/>
          <w:bCs/>
          <w:sz w:val="24"/>
          <w:szCs w:val="24"/>
        </w:rPr>
        <w:t>Organize a home and family by using technology and storage strategies.</w:t>
      </w:r>
    </w:p>
    <w:p w14:paraId="3D254B55" w14:textId="77777777" w:rsidR="00980DF3" w:rsidRPr="005D0FA2" w:rsidRDefault="00980DF3" w:rsidP="007A5C77">
      <w:pPr>
        <w:spacing w:after="0" w:line="240" w:lineRule="auto"/>
        <w:ind w:left="1620" w:hanging="1620"/>
        <w:outlineLvl w:val="0"/>
        <w:rPr>
          <w:rFonts w:asciiTheme="majorHAnsi" w:hAnsiTheme="majorHAnsi" w:cstheme="minorHAnsi"/>
          <w:b/>
          <w:bCs/>
          <w:sz w:val="24"/>
          <w:szCs w:val="24"/>
        </w:rPr>
      </w:pPr>
    </w:p>
    <w:p w14:paraId="3D254B56" w14:textId="77777777" w:rsidR="00980DF3" w:rsidRPr="005D0FA2" w:rsidRDefault="00980DF3" w:rsidP="007A5C77">
      <w:pPr>
        <w:spacing w:after="0" w:line="240" w:lineRule="auto"/>
        <w:ind w:left="1620" w:hanging="1620"/>
        <w:outlineLvl w:val="0"/>
        <w:rPr>
          <w:rFonts w:asciiTheme="majorHAnsi" w:hAnsiTheme="majorHAnsi" w:cstheme="minorHAnsi"/>
          <w:b/>
          <w:bCs/>
          <w:sz w:val="24"/>
          <w:szCs w:val="24"/>
        </w:rPr>
      </w:pPr>
      <w:r w:rsidRPr="005D0FA2">
        <w:rPr>
          <w:rFonts w:asciiTheme="majorHAnsi" w:hAnsiTheme="majorHAnsi" w:cstheme="minorHAnsi"/>
          <w:b/>
          <w:bCs/>
          <w:sz w:val="24"/>
          <w:szCs w:val="24"/>
        </w:rPr>
        <w:t>Competencies</w:t>
      </w:r>
    </w:p>
    <w:p w14:paraId="3D254B57" w14:textId="77777777" w:rsidR="00980DF3" w:rsidRPr="00073516" w:rsidRDefault="00980DF3" w:rsidP="002A4AF9">
      <w:pPr>
        <w:spacing w:after="0" w:line="240" w:lineRule="auto"/>
        <w:ind w:left="900" w:hanging="900"/>
        <w:rPr>
          <w:rFonts w:asciiTheme="majorHAnsi" w:hAnsiTheme="majorHAnsi"/>
          <w:sz w:val="24"/>
          <w:szCs w:val="24"/>
        </w:rPr>
      </w:pPr>
      <w:r w:rsidRPr="005D0FA2">
        <w:rPr>
          <w:rFonts w:asciiTheme="majorHAnsi" w:hAnsiTheme="majorHAnsi"/>
          <w:sz w:val="24"/>
          <w:szCs w:val="24"/>
        </w:rPr>
        <w:t>7.2.1.</w:t>
      </w:r>
      <w:r w:rsidRPr="005D0FA2">
        <w:rPr>
          <w:rFonts w:asciiTheme="majorHAnsi" w:hAnsiTheme="majorHAnsi"/>
          <w:sz w:val="24"/>
          <w:szCs w:val="24"/>
        </w:rPr>
        <w:tab/>
        <w:t>Use storage products to maximize space and improve home organization.</w:t>
      </w:r>
    </w:p>
    <w:p w14:paraId="3D254B58" w14:textId="77777777" w:rsidR="00C95C41" w:rsidRPr="00073516" w:rsidRDefault="00C95C41" w:rsidP="002A4AF9">
      <w:pPr>
        <w:spacing w:after="0" w:line="240" w:lineRule="auto"/>
        <w:ind w:left="900" w:hanging="900"/>
        <w:rPr>
          <w:rFonts w:asciiTheme="majorHAnsi" w:hAnsiTheme="majorHAnsi"/>
          <w:sz w:val="24"/>
          <w:szCs w:val="24"/>
        </w:rPr>
      </w:pPr>
    </w:p>
    <w:sectPr w:rsidR="00C95C41" w:rsidRPr="00073516">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54B5B" w14:textId="77777777" w:rsidR="00082652" w:rsidRDefault="00082652" w:rsidP="007717D2">
      <w:pPr>
        <w:spacing w:after="0" w:line="240" w:lineRule="auto"/>
      </w:pPr>
      <w:r>
        <w:separator/>
      </w:r>
    </w:p>
  </w:endnote>
  <w:endnote w:type="continuationSeparator" w:id="0">
    <w:p w14:paraId="3D254B5C" w14:textId="77777777" w:rsidR="00082652" w:rsidRDefault="00082652" w:rsidP="00771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757199"/>
      <w:docPartObj>
        <w:docPartGallery w:val="Page Numbers (Bottom of Page)"/>
        <w:docPartUnique/>
      </w:docPartObj>
    </w:sdtPr>
    <w:sdtEndPr>
      <w:rPr>
        <w:color w:val="808080" w:themeColor="background1" w:themeShade="80"/>
        <w:spacing w:val="60"/>
      </w:rPr>
    </w:sdtEndPr>
    <w:sdtContent>
      <w:p w14:paraId="3D254B64" w14:textId="77777777" w:rsidR="00906A42" w:rsidRDefault="001A786F" w:rsidP="00906A42">
        <w:pPr>
          <w:pStyle w:val="Footer"/>
          <w:pBdr>
            <w:top w:val="single" w:sz="4" w:space="1" w:color="D9D9D9" w:themeColor="background1" w:themeShade="D9"/>
          </w:pBdr>
        </w:pPr>
        <w:r w:rsidRPr="001A786F">
          <w:t>Introduction to Family and Consumer Sciences</w:t>
        </w:r>
        <w:r w:rsidR="00C04AD8">
          <w:t xml:space="preserve">- Update </w:t>
        </w:r>
        <w:r w:rsidR="00A90EDF">
          <w:t>June 17, 2016</w:t>
        </w:r>
        <w:r w:rsidR="00906A42">
          <w:tab/>
        </w:r>
        <w:r w:rsidR="00906A42">
          <w:fldChar w:fldCharType="begin"/>
        </w:r>
        <w:r w:rsidR="00906A42">
          <w:instrText xml:space="preserve"> PAGE   \* MERGEFORMAT </w:instrText>
        </w:r>
        <w:r w:rsidR="00906A42">
          <w:fldChar w:fldCharType="separate"/>
        </w:r>
        <w:r w:rsidR="000A2D11">
          <w:rPr>
            <w:noProof/>
          </w:rPr>
          <w:t>1</w:t>
        </w:r>
        <w:r w:rsidR="00906A42">
          <w:rPr>
            <w:noProof/>
          </w:rPr>
          <w:fldChar w:fldCharType="end"/>
        </w:r>
        <w:r w:rsidR="00906A42">
          <w:t xml:space="preserve"> | </w:t>
        </w:r>
        <w:r w:rsidR="00906A42">
          <w:rPr>
            <w:color w:val="808080" w:themeColor="background1" w:themeShade="80"/>
            <w:spacing w:val="60"/>
          </w:rPr>
          <w:t>Page</w:t>
        </w:r>
      </w:p>
    </w:sdtContent>
  </w:sdt>
  <w:p w14:paraId="3D254B65" w14:textId="77777777" w:rsidR="007717D2" w:rsidRDefault="00771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54B59" w14:textId="77777777" w:rsidR="00082652" w:rsidRDefault="00082652" w:rsidP="007717D2">
      <w:pPr>
        <w:spacing w:after="0" w:line="240" w:lineRule="auto"/>
      </w:pPr>
      <w:r>
        <w:separator/>
      </w:r>
    </w:p>
  </w:footnote>
  <w:footnote w:type="continuationSeparator" w:id="0">
    <w:p w14:paraId="3D254B5A" w14:textId="77777777" w:rsidR="00082652" w:rsidRDefault="00082652" w:rsidP="00771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54B5E" w14:textId="4B5B2EEF" w:rsidR="007717D2" w:rsidRPr="007717D2" w:rsidRDefault="007C13A6" w:rsidP="007717D2">
    <w:pPr>
      <w:spacing w:after="0" w:line="240" w:lineRule="auto"/>
      <w:jc w:val="center"/>
      <w:rPr>
        <w:rFonts w:ascii="Arial" w:eastAsia="Times New Roman" w:hAnsi="Arial" w:cs="Arial"/>
        <w:b/>
        <w:color w:val="000000"/>
        <w:sz w:val="28"/>
        <w:szCs w:val="21"/>
        <w:lang w:bidi="en-US"/>
      </w:rPr>
    </w:pPr>
    <w:r>
      <w:rPr>
        <w:noProof/>
      </w:rPr>
      <w:drawing>
        <wp:anchor distT="0" distB="0" distL="114300" distR="114300" simplePos="0" relativeHeight="251659264" behindDoc="1" locked="0" layoutInCell="1" allowOverlap="1" wp14:anchorId="04246A8F" wp14:editId="14AC5F35">
          <wp:simplePos x="0" y="0"/>
          <wp:positionH relativeFrom="column">
            <wp:posOffset>-904875</wp:posOffset>
          </wp:positionH>
          <wp:positionV relativeFrom="paragraph">
            <wp:posOffset>-457200</wp:posOffset>
          </wp:positionV>
          <wp:extent cx="7665875" cy="9920544"/>
          <wp:effectExtent l="0" t="0" r="0" b="0"/>
          <wp:wrapNone/>
          <wp:docPr id="656623113"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23113"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65875" cy="9920544"/>
                  </a:xfrm>
                  <a:prstGeom prst="rect">
                    <a:avLst/>
                  </a:prstGeom>
                </pic:spPr>
              </pic:pic>
            </a:graphicData>
          </a:graphic>
          <wp14:sizeRelH relativeFrom="page">
            <wp14:pctWidth>0</wp14:pctWidth>
          </wp14:sizeRelH>
          <wp14:sizeRelV relativeFrom="page">
            <wp14:pctHeight>0</wp14:pctHeight>
          </wp14:sizeRelV>
        </wp:anchor>
      </w:drawing>
    </w:r>
    <w:r w:rsidR="007717D2" w:rsidRPr="007717D2">
      <w:rPr>
        <w:rFonts w:ascii="Arial" w:eastAsia="Times New Roman" w:hAnsi="Arial" w:cs="Arial"/>
        <w:b/>
        <w:color w:val="000000"/>
        <w:sz w:val="28"/>
        <w:szCs w:val="21"/>
        <w:lang w:bidi="en-US"/>
      </w:rPr>
      <w:t>Family and Consumer Sciences Career Field</w:t>
    </w:r>
  </w:p>
  <w:p w14:paraId="3D254B5F" w14:textId="77777777" w:rsidR="007717D2" w:rsidRPr="007717D2" w:rsidRDefault="007717D2" w:rsidP="007717D2">
    <w:pPr>
      <w:tabs>
        <w:tab w:val="left" w:pos="1377"/>
        <w:tab w:val="center" w:pos="4680"/>
      </w:tabs>
      <w:spacing w:after="0" w:line="240" w:lineRule="auto"/>
      <w:rPr>
        <w:rFonts w:ascii="Arial" w:eastAsia="Times New Roman" w:hAnsi="Arial" w:cs="Arial"/>
        <w:b/>
        <w:color w:val="000000"/>
        <w:sz w:val="28"/>
        <w:szCs w:val="21"/>
        <w:lang w:bidi="en-US"/>
      </w:rPr>
    </w:pPr>
    <w:r w:rsidRPr="007717D2">
      <w:rPr>
        <w:rFonts w:ascii="Arial" w:eastAsia="Times New Roman" w:hAnsi="Arial" w:cs="Arial"/>
        <w:b/>
        <w:color w:val="000000"/>
        <w:sz w:val="28"/>
        <w:szCs w:val="21"/>
        <w:lang w:bidi="en-US"/>
      </w:rPr>
      <w:tab/>
    </w:r>
    <w:r w:rsidRPr="007717D2">
      <w:rPr>
        <w:rFonts w:ascii="Arial" w:eastAsia="Times New Roman" w:hAnsi="Arial" w:cs="Arial"/>
        <w:b/>
        <w:color w:val="000000"/>
        <w:sz w:val="28"/>
        <w:szCs w:val="21"/>
        <w:lang w:bidi="en-US"/>
      </w:rPr>
      <w:tab/>
    </w:r>
    <w:r w:rsidR="001A786F" w:rsidRPr="001A786F">
      <w:rPr>
        <w:rFonts w:ascii="Arial" w:eastAsia="Times New Roman" w:hAnsi="Arial" w:cs="Arial"/>
        <w:b/>
        <w:color w:val="000000"/>
        <w:sz w:val="28"/>
        <w:szCs w:val="21"/>
        <w:lang w:bidi="en-US"/>
      </w:rPr>
      <w:t>Introduction to Family and Consumer Sciences</w:t>
    </w:r>
  </w:p>
  <w:p w14:paraId="3D254B60"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 xml:space="preserve">Subject Code: </w:t>
    </w:r>
    <w:r w:rsidR="00B41182">
      <w:rPr>
        <w:rFonts w:ascii="Arial" w:eastAsia="Times New Roman" w:hAnsi="Arial" w:cs="Arial"/>
        <w:color w:val="000000"/>
        <w:sz w:val="28"/>
        <w:szCs w:val="21"/>
        <w:lang w:bidi="en-US"/>
      </w:rPr>
      <w:t>091201</w:t>
    </w:r>
  </w:p>
  <w:p w14:paraId="3D254B61"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Outcome &amp; Competency Descriptions</w:t>
    </w:r>
  </w:p>
  <w:p w14:paraId="3D254B62" w14:textId="77777777" w:rsidR="007717D2" w:rsidRDefault="007717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F3"/>
    <w:rsid w:val="000258DA"/>
    <w:rsid w:val="00073516"/>
    <w:rsid w:val="00082652"/>
    <w:rsid w:val="000A2D11"/>
    <w:rsid w:val="000C53D4"/>
    <w:rsid w:val="00163F37"/>
    <w:rsid w:val="001A786F"/>
    <w:rsid w:val="00203A30"/>
    <w:rsid w:val="002606EE"/>
    <w:rsid w:val="002A4AF9"/>
    <w:rsid w:val="0041502D"/>
    <w:rsid w:val="004C44B3"/>
    <w:rsid w:val="004E4B9F"/>
    <w:rsid w:val="004F7034"/>
    <w:rsid w:val="00515588"/>
    <w:rsid w:val="0057064B"/>
    <w:rsid w:val="005A0E15"/>
    <w:rsid w:val="005B2D4F"/>
    <w:rsid w:val="005D0FA2"/>
    <w:rsid w:val="006B5918"/>
    <w:rsid w:val="006F5E4E"/>
    <w:rsid w:val="0070446C"/>
    <w:rsid w:val="00762490"/>
    <w:rsid w:val="007717D2"/>
    <w:rsid w:val="007A5C77"/>
    <w:rsid w:val="007B1063"/>
    <w:rsid w:val="007C13A6"/>
    <w:rsid w:val="007F73CF"/>
    <w:rsid w:val="00832A58"/>
    <w:rsid w:val="00876ADD"/>
    <w:rsid w:val="008871C6"/>
    <w:rsid w:val="00906A42"/>
    <w:rsid w:val="00980DF3"/>
    <w:rsid w:val="009D3364"/>
    <w:rsid w:val="00A21099"/>
    <w:rsid w:val="00A55F47"/>
    <w:rsid w:val="00A765C0"/>
    <w:rsid w:val="00A90EDF"/>
    <w:rsid w:val="00A9247C"/>
    <w:rsid w:val="00B41182"/>
    <w:rsid w:val="00B5038B"/>
    <w:rsid w:val="00B84955"/>
    <w:rsid w:val="00C04AD8"/>
    <w:rsid w:val="00C95C41"/>
    <w:rsid w:val="00CD449F"/>
    <w:rsid w:val="00D24D61"/>
    <w:rsid w:val="00D45712"/>
    <w:rsid w:val="00DD1FC2"/>
    <w:rsid w:val="00E42EB0"/>
    <w:rsid w:val="00EA36CA"/>
    <w:rsid w:val="00F701CC"/>
    <w:rsid w:val="00F97440"/>
    <w:rsid w:val="00FE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54A0C"/>
  <w15:docId w15:val="{E2476CBC-E613-4B75-A4C2-1BC2A14B1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17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7D2"/>
  </w:style>
  <w:style w:type="paragraph" w:styleId="Footer">
    <w:name w:val="footer"/>
    <w:basedOn w:val="Normal"/>
    <w:link w:val="FooterChar"/>
    <w:uiPriority w:val="99"/>
    <w:unhideWhenUsed/>
    <w:rsid w:val="007717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2143</Words>
  <Characters>12220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14335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to Family and Consumer Sciences</dc:title>
  <dc:creator>C. Brill</dc:creator>
  <cp:keywords>Introduction to Family and Consumer Sciences</cp:keywords>
  <cp:lastModifiedBy>Brown, Woodrow</cp:lastModifiedBy>
  <cp:revision>4</cp:revision>
  <dcterms:created xsi:type="dcterms:W3CDTF">2016-06-16T19:22:00Z</dcterms:created>
  <dcterms:modified xsi:type="dcterms:W3CDTF">2024-10-30T11:24:00Z</dcterms:modified>
</cp:coreProperties>
</file>